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705" w:type="dxa"/>
        <w:jc w:val="center"/>
        <w:tblLayout w:type="fixed"/>
        <w:tblCellMar>
          <w:top w:w="0" w:type="dxa"/>
          <w:left w:w="108" w:type="dxa"/>
          <w:bottom w:w="0" w:type="dxa"/>
          <w:right w:w="108" w:type="dxa"/>
        </w:tblCellMar>
      </w:tblPr>
      <w:tblGrid>
        <w:gridCol w:w="1211"/>
        <w:gridCol w:w="2789"/>
        <w:gridCol w:w="1342"/>
        <w:gridCol w:w="1538"/>
        <w:gridCol w:w="1481"/>
        <w:gridCol w:w="1219"/>
        <w:gridCol w:w="3187"/>
        <w:gridCol w:w="1369"/>
        <w:gridCol w:w="1569"/>
      </w:tblGrid>
      <w:tr>
        <w:tblPrEx>
          <w:tblCellMar>
            <w:top w:w="0" w:type="dxa"/>
            <w:left w:w="108" w:type="dxa"/>
            <w:bottom w:w="0" w:type="dxa"/>
            <w:right w:w="108" w:type="dxa"/>
          </w:tblCellMar>
        </w:tblPrEx>
        <w:trPr>
          <w:trHeight w:val="765" w:hRule="atLeast"/>
          <w:jc w:val="center"/>
        </w:trPr>
        <w:tc>
          <w:tcPr>
            <w:tcW w:w="15705" w:type="dxa"/>
            <w:gridSpan w:val="9"/>
            <w:tcBorders>
              <w:top w:val="nil"/>
              <w:left w:val="nil"/>
              <w:bottom w:val="single" w:color="auto" w:sz="4" w:space="0"/>
              <w:right w:val="nil"/>
            </w:tcBorders>
          </w:tcPr>
          <w:p>
            <w:pPr>
              <w:widowControl/>
              <w:spacing w:line="560" w:lineRule="exact"/>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附件</w:t>
            </w:r>
            <w:r>
              <w:rPr>
                <w:rFonts w:hint="default"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rPr>
              <w:t>：</w:t>
            </w:r>
          </w:p>
          <w:p>
            <w:pPr>
              <w:widowControl/>
              <w:spacing w:line="560" w:lineRule="exact"/>
              <w:jc w:val="center"/>
              <w:rPr>
                <w:rFonts w:ascii="黑体" w:hAnsi="黑体" w:eastAsia="黑体" w:cs="黑体"/>
                <w:sz w:val="44"/>
                <w:szCs w:val="44"/>
              </w:rPr>
            </w:pPr>
          </w:p>
          <w:p>
            <w:pPr>
              <w:widowControl/>
              <w:spacing w:line="560" w:lineRule="exact"/>
              <w:jc w:val="center"/>
              <w:rPr>
                <w:rFonts w:hint="eastAsia" w:ascii="文星标宋" w:hAnsi="文星标宋" w:eastAsia="文星标宋" w:cs="文星标宋"/>
                <w:kern w:val="0"/>
                <w:sz w:val="36"/>
                <w:szCs w:val="36"/>
              </w:rPr>
            </w:pPr>
            <w:r>
              <w:rPr>
                <w:rFonts w:hint="eastAsia" w:ascii="文星标宋" w:hAnsi="文星标宋" w:eastAsia="文星标宋" w:cs="文星标宋"/>
                <w:kern w:val="0"/>
                <w:sz w:val="36"/>
                <w:szCs w:val="36"/>
                <w:shd w:val="clear" w:color="auto" w:fill="FFFFFF"/>
                <w:lang w:val="en-US" w:eastAsia="zh-CN"/>
              </w:rPr>
              <w:t>潍坊市</w:t>
            </w:r>
            <w:r>
              <w:rPr>
                <w:rFonts w:hint="eastAsia" w:ascii="文星标宋" w:hAnsi="文星标宋" w:eastAsia="文星标宋" w:cs="文星标宋"/>
                <w:kern w:val="0"/>
                <w:sz w:val="36"/>
                <w:szCs w:val="36"/>
                <w:shd w:val="clear" w:color="auto" w:fill="FFFFFF"/>
              </w:rPr>
              <w:t>建筑施工企业安全生产“五赛一创”劳动竞赛</w:t>
            </w:r>
            <w:r>
              <w:rPr>
                <w:rFonts w:hint="eastAsia" w:ascii="文星标宋" w:hAnsi="文星标宋" w:eastAsia="文星标宋" w:cs="文星标宋"/>
                <w:sz w:val="36"/>
                <w:szCs w:val="36"/>
                <w:shd w:val="clear" w:color="auto" w:fill="FFFFFF"/>
              </w:rPr>
              <w:t>“优胜单位”</w:t>
            </w:r>
            <w:r>
              <w:rPr>
                <w:rFonts w:hint="eastAsia" w:ascii="文星标宋" w:hAnsi="文星标宋" w:eastAsia="文星标宋" w:cs="文星标宋"/>
                <w:sz w:val="36"/>
                <w:szCs w:val="36"/>
              </w:rPr>
              <w:t>推荐汇总表</w:t>
            </w:r>
          </w:p>
          <w:p>
            <w:pPr>
              <w:widowControl/>
              <w:spacing w:line="560" w:lineRule="exact"/>
              <w:jc w:val="left"/>
              <w:rPr>
                <w:rFonts w:cs="宋体" w:asciiTheme="majorEastAsia" w:hAnsiTheme="majorEastAsia" w:eastAsiaTheme="majorEastAsia"/>
                <w:kern w:val="0"/>
                <w:sz w:val="36"/>
                <w:szCs w:val="36"/>
              </w:rPr>
            </w:pPr>
          </w:p>
          <w:p>
            <w:pPr>
              <w:widowControl/>
              <w:spacing w:line="560" w:lineRule="exact"/>
              <w:jc w:val="left"/>
              <w:rPr>
                <w:rFonts w:ascii="黑体" w:hAnsi="黑体" w:eastAsia="黑体" w:cs="黑体"/>
                <w:color w:val="333333"/>
                <w:sz w:val="30"/>
                <w:szCs w:val="30"/>
                <w:shd w:val="clear" w:color="auto" w:fill="FFFFFF"/>
              </w:rPr>
            </w:pPr>
            <w:r>
              <w:rPr>
                <w:rFonts w:hint="eastAsia" w:ascii="仿宋_GB2312" w:hAnsi="宋体" w:eastAsia="仿宋_GB2312" w:cs="宋体"/>
                <w:kern w:val="0"/>
                <w:sz w:val="32"/>
                <w:szCs w:val="32"/>
              </w:rPr>
              <w:t>推荐单位：（公 章）</w:t>
            </w:r>
          </w:p>
        </w:tc>
      </w:tr>
      <w:tr>
        <w:tblPrEx>
          <w:tblCellMar>
            <w:top w:w="0" w:type="dxa"/>
            <w:left w:w="108" w:type="dxa"/>
            <w:bottom w:w="0" w:type="dxa"/>
            <w:right w:w="108" w:type="dxa"/>
          </w:tblCellMar>
        </w:tblPrEx>
        <w:trPr>
          <w:trHeight w:val="72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序号</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申报单位名称</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安全制度管理</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kern w:val="0"/>
                <w:sz w:val="22"/>
                <w:lang w:val="en-US" w:eastAsia="zh-CN"/>
              </w:rPr>
            </w:pPr>
            <w:r>
              <w:rPr>
                <w:rFonts w:hint="eastAsia" w:ascii="仿宋" w:hAnsi="仿宋" w:eastAsia="仿宋"/>
                <w:sz w:val="24"/>
                <w:szCs w:val="24"/>
                <w:lang w:val="en-US" w:eastAsia="zh-CN"/>
              </w:rPr>
              <w:t>优胜项目部平均得分</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 w:val="22"/>
                <w:lang w:eastAsia="zh-CN"/>
              </w:rPr>
            </w:pPr>
            <w:r>
              <w:rPr>
                <w:rFonts w:hint="eastAsia" w:ascii="仿宋" w:hAnsi="仿宋" w:eastAsia="仿宋"/>
                <w:sz w:val="24"/>
                <w:szCs w:val="24"/>
                <w:lang w:val="en-US" w:eastAsia="zh-CN"/>
              </w:rPr>
              <w:t>加分项得分</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bCs/>
                <w:kern w:val="0"/>
                <w:sz w:val="22"/>
              </w:rPr>
              <w:t>汇总得分</w:t>
            </w:r>
          </w:p>
        </w:tc>
        <w:tc>
          <w:tcPr>
            <w:tcW w:w="3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单位地址</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联系人姓名</w:t>
            </w: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联系人电话</w:t>
            </w:r>
          </w:p>
        </w:tc>
      </w:tr>
      <w:tr>
        <w:tblPrEx>
          <w:tblCellMar>
            <w:top w:w="0" w:type="dxa"/>
            <w:left w:w="108" w:type="dxa"/>
            <w:bottom w:w="0" w:type="dxa"/>
            <w:right w:w="108" w:type="dxa"/>
          </w:tblCellMar>
        </w:tblPrEx>
        <w:trPr>
          <w:trHeight w:val="702"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3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3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3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3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3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3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bl>
    <w:p>
      <w:pPr>
        <w:rPr>
          <w:rFonts w:ascii="宋体" w:hAnsi="宋体"/>
          <w:szCs w:val="21"/>
        </w:rPr>
      </w:pPr>
    </w:p>
    <w:tbl>
      <w:tblPr>
        <w:tblStyle w:val="8"/>
        <w:tblW w:w="15195" w:type="dxa"/>
        <w:jc w:val="center"/>
        <w:tblLayout w:type="fixed"/>
        <w:tblCellMar>
          <w:top w:w="0" w:type="dxa"/>
          <w:left w:w="108" w:type="dxa"/>
          <w:bottom w:w="0" w:type="dxa"/>
          <w:right w:w="108" w:type="dxa"/>
        </w:tblCellMar>
      </w:tblPr>
      <w:tblGrid>
        <w:gridCol w:w="701"/>
        <w:gridCol w:w="1785"/>
        <w:gridCol w:w="1850"/>
        <w:gridCol w:w="974"/>
        <w:gridCol w:w="951"/>
        <w:gridCol w:w="1150"/>
        <w:gridCol w:w="800"/>
        <w:gridCol w:w="1050"/>
        <w:gridCol w:w="825"/>
        <w:gridCol w:w="825"/>
        <w:gridCol w:w="2325"/>
        <w:gridCol w:w="1000"/>
        <w:gridCol w:w="802"/>
        <w:gridCol w:w="157"/>
      </w:tblGrid>
      <w:tr>
        <w:tblPrEx>
          <w:tblCellMar>
            <w:top w:w="0" w:type="dxa"/>
            <w:left w:w="108" w:type="dxa"/>
            <w:bottom w:w="0" w:type="dxa"/>
            <w:right w:w="108" w:type="dxa"/>
          </w:tblCellMar>
        </w:tblPrEx>
        <w:trPr>
          <w:gridAfter w:val="1"/>
          <w:wAfter w:w="157" w:type="dxa"/>
          <w:trHeight w:val="765" w:hRule="atLeast"/>
          <w:jc w:val="center"/>
        </w:trPr>
        <w:tc>
          <w:tcPr>
            <w:tcW w:w="15038" w:type="dxa"/>
            <w:gridSpan w:val="13"/>
            <w:tcBorders>
              <w:top w:val="nil"/>
              <w:left w:val="nil"/>
              <w:bottom w:val="single" w:color="auto" w:sz="4" w:space="0"/>
              <w:right w:val="nil"/>
            </w:tcBorders>
          </w:tcPr>
          <w:p>
            <w:pPr>
              <w:widowControl/>
              <w:spacing w:line="560" w:lineRule="exact"/>
              <w:jc w:val="center"/>
              <w:rPr>
                <w:rFonts w:ascii="黑体" w:hAnsi="黑体" w:eastAsia="黑体" w:cs="黑体"/>
                <w:sz w:val="32"/>
                <w:szCs w:val="32"/>
              </w:rPr>
            </w:pPr>
          </w:p>
          <w:p>
            <w:pPr>
              <w:widowControl/>
              <w:spacing w:line="560" w:lineRule="exact"/>
              <w:jc w:val="center"/>
              <w:rPr>
                <w:rFonts w:ascii="黑体" w:hAnsi="黑体" w:eastAsia="黑体" w:cs="黑体"/>
                <w:sz w:val="32"/>
                <w:szCs w:val="32"/>
              </w:rPr>
            </w:pPr>
          </w:p>
          <w:p>
            <w:pPr>
              <w:widowControl/>
              <w:spacing w:line="560" w:lineRule="exact"/>
              <w:jc w:val="center"/>
              <w:rPr>
                <w:rFonts w:hint="eastAsia" w:cs="Arial" w:asciiTheme="majorEastAsia" w:hAnsiTheme="majorEastAsia" w:eastAsiaTheme="majorEastAsia"/>
                <w:kern w:val="0"/>
                <w:sz w:val="36"/>
                <w:szCs w:val="36"/>
                <w:shd w:val="clear" w:color="auto" w:fill="FFFFFF"/>
                <w:lang w:val="en-US" w:eastAsia="zh-CN"/>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潍坊市建筑施工企业安全生产“五赛一创”劳动竞赛“优胜项目部（班组）”推荐汇总表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黑体" w:hAnsi="黑体" w:eastAsia="黑体" w:cs="黑体"/>
                <w:sz w:val="32"/>
                <w:szCs w:val="32"/>
                <w:shd w:val="clear" w:color="auto" w:fill="FFFFFF"/>
              </w:rPr>
            </w:pPr>
            <w:r>
              <w:rPr>
                <w:rFonts w:hint="eastAsia" w:ascii="仿宋_GB2312" w:hAnsi="宋体" w:eastAsia="仿宋_GB2312" w:cs="宋体"/>
                <w:kern w:val="0"/>
                <w:sz w:val="32"/>
                <w:szCs w:val="32"/>
              </w:rPr>
              <w:t>推荐单位：（公 章）</w:t>
            </w:r>
          </w:p>
        </w:tc>
      </w:tr>
      <w:tr>
        <w:tblPrEx>
          <w:tblCellMar>
            <w:top w:w="0" w:type="dxa"/>
            <w:left w:w="108" w:type="dxa"/>
            <w:bottom w:w="0" w:type="dxa"/>
            <w:right w:w="108" w:type="dxa"/>
          </w:tblCellMar>
        </w:tblPrEx>
        <w:trPr>
          <w:trHeight w:val="72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序号</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 w:val="22"/>
                <w:lang w:val="en-US" w:eastAsia="zh-CN"/>
              </w:rPr>
            </w:pPr>
            <w:r>
              <w:rPr>
                <w:rFonts w:hint="eastAsia" w:ascii="仿宋" w:hAnsi="仿宋" w:eastAsia="仿宋" w:cs="宋体"/>
                <w:bCs/>
                <w:kern w:val="0"/>
                <w:sz w:val="22"/>
                <w:lang w:val="en-US" w:eastAsia="zh-CN"/>
              </w:rPr>
              <w:t>单位名称</w:t>
            </w: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 w:val="22"/>
              </w:rPr>
            </w:pPr>
            <w:r>
              <w:rPr>
                <w:rFonts w:hint="eastAsia" w:ascii="仿宋" w:hAnsi="仿宋" w:eastAsia="仿宋" w:cs="宋体"/>
                <w:bCs/>
                <w:kern w:val="0"/>
                <w:sz w:val="22"/>
              </w:rPr>
              <w:t>申报项目部名称</w:t>
            </w:r>
          </w:p>
        </w:tc>
        <w:tc>
          <w:tcPr>
            <w:tcW w:w="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安全制度管理</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安全技术管理</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设备和设施管理</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kern w:val="0"/>
                <w:sz w:val="22"/>
                <w:lang w:val="en-US" w:eastAsia="zh-CN"/>
              </w:rPr>
            </w:pPr>
            <w:r>
              <w:rPr>
                <w:rFonts w:hint="eastAsia" w:ascii="仿宋" w:hAnsi="仿宋" w:eastAsia="仿宋"/>
                <w:sz w:val="24"/>
                <w:szCs w:val="24"/>
                <w:lang w:val="en-US" w:eastAsia="zh-CN"/>
              </w:rPr>
              <w:t>员工安全行为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施工现场安全管理</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加分项得分</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bCs/>
                <w:kern w:val="0"/>
                <w:sz w:val="22"/>
              </w:rPr>
              <w:t>汇总得分</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项目地址</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联系人姓名</w:t>
            </w:r>
          </w:p>
        </w:tc>
        <w:tc>
          <w:tcPr>
            <w:tcW w:w="9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联系人电话</w:t>
            </w: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9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bl>
    <w:p>
      <w:pPr>
        <w:rPr>
          <w:rFonts w:ascii="宋体" w:hAnsi="宋体"/>
          <w:szCs w:val="21"/>
        </w:rPr>
      </w:pPr>
    </w:p>
    <w:p>
      <w:pPr>
        <w:rPr>
          <w:rFonts w:ascii="宋体" w:hAnsi="宋体"/>
          <w:szCs w:val="21"/>
        </w:rPr>
      </w:pPr>
    </w:p>
    <w:tbl>
      <w:tblPr>
        <w:tblStyle w:val="8"/>
        <w:tblW w:w="15195" w:type="dxa"/>
        <w:jc w:val="center"/>
        <w:tblLayout w:type="fixed"/>
        <w:tblCellMar>
          <w:top w:w="0" w:type="dxa"/>
          <w:left w:w="108" w:type="dxa"/>
          <w:bottom w:w="0" w:type="dxa"/>
          <w:right w:w="108" w:type="dxa"/>
        </w:tblCellMar>
      </w:tblPr>
      <w:tblGrid>
        <w:gridCol w:w="708"/>
        <w:gridCol w:w="933"/>
        <w:gridCol w:w="840"/>
        <w:gridCol w:w="1185"/>
        <w:gridCol w:w="1036"/>
        <w:gridCol w:w="1156"/>
        <w:gridCol w:w="1302"/>
        <w:gridCol w:w="3102"/>
        <w:gridCol w:w="3075"/>
        <w:gridCol w:w="1858"/>
      </w:tblGrid>
      <w:tr>
        <w:tblPrEx>
          <w:tblCellMar>
            <w:top w:w="0" w:type="dxa"/>
            <w:left w:w="108" w:type="dxa"/>
            <w:bottom w:w="0" w:type="dxa"/>
            <w:right w:w="108" w:type="dxa"/>
          </w:tblCellMar>
        </w:tblPrEx>
        <w:trPr>
          <w:trHeight w:val="765" w:hRule="atLeast"/>
          <w:jc w:val="center"/>
        </w:trPr>
        <w:tc>
          <w:tcPr>
            <w:tcW w:w="15195" w:type="dxa"/>
            <w:gridSpan w:val="10"/>
            <w:tcBorders>
              <w:top w:val="nil"/>
              <w:left w:val="nil"/>
              <w:bottom w:val="single" w:color="auto" w:sz="4" w:space="0"/>
              <w:right w:val="nil"/>
            </w:tcBorders>
          </w:tcPr>
          <w:p>
            <w:pPr>
              <w:rPr>
                <w:rFonts w:hint="eastAsia" w:ascii="仿宋" w:hAnsi="仿宋" w:eastAsia="仿宋"/>
                <w:sz w:val="32"/>
                <w:szCs w:val="32"/>
              </w:rPr>
            </w:pPr>
          </w:p>
          <w:p>
            <w:pPr>
              <w:widowControl/>
              <w:spacing w:line="560" w:lineRule="exact"/>
              <w:jc w:val="center"/>
              <w:rPr>
                <w:rFonts w:hint="eastAsia" w:ascii="文星标宋" w:hAnsi="文星标宋" w:eastAsia="文星标宋" w:cs="文星标宋"/>
                <w:kern w:val="0"/>
                <w:sz w:val="36"/>
                <w:szCs w:val="36"/>
                <w:shd w:val="clear" w:color="auto" w:fill="FFFFFF"/>
                <w:lang w:val="en-US" w:eastAsia="zh-CN"/>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潍坊市建筑施工企业安全生产“五赛一创”劳动竞赛“优胜个人”推荐汇总表</w:t>
            </w:r>
          </w:p>
          <w:p>
            <w:pPr>
              <w:widowControl/>
              <w:spacing w:line="560" w:lineRule="exact"/>
              <w:jc w:val="center"/>
              <w:rPr>
                <w:rFonts w:hint="eastAsia" w:cs="Arial" w:asciiTheme="majorEastAsia" w:hAnsiTheme="majorEastAsia" w:eastAsiaTheme="majorEastAsia"/>
                <w:kern w:val="0"/>
                <w:sz w:val="36"/>
                <w:szCs w:val="36"/>
                <w:shd w:val="clear" w:color="auto" w:fill="FFFFFF"/>
                <w:lang w:val="en-US" w:eastAsia="zh-CN"/>
              </w:rPr>
            </w:pPr>
          </w:p>
          <w:p>
            <w:pPr>
              <w:rPr>
                <w:rFonts w:ascii="宋体" w:hAnsi="宋体"/>
                <w:szCs w:val="21"/>
              </w:rPr>
            </w:pPr>
          </w:p>
          <w:p>
            <w:pPr>
              <w:rPr>
                <w:rFonts w:ascii="仿宋" w:hAnsi="仿宋" w:eastAsia="仿宋"/>
                <w:sz w:val="32"/>
                <w:szCs w:val="32"/>
              </w:rPr>
            </w:pPr>
            <w:r>
              <w:rPr>
                <w:rFonts w:hint="eastAsia" w:ascii="仿宋_GB2312" w:hAnsi="仿宋_GB2312" w:eastAsia="仿宋_GB2312" w:cs="仿宋_GB2312"/>
                <w:sz w:val="32"/>
                <w:szCs w:val="32"/>
              </w:rPr>
              <w:t>推荐单位：（公 章）</w:t>
            </w:r>
          </w:p>
        </w:tc>
      </w:tr>
      <w:tr>
        <w:tblPrEx>
          <w:tblCellMar>
            <w:top w:w="0" w:type="dxa"/>
            <w:left w:w="108" w:type="dxa"/>
            <w:bottom w:w="0" w:type="dxa"/>
            <w:right w:w="108" w:type="dxa"/>
          </w:tblCellMar>
        </w:tblPrEx>
        <w:trPr>
          <w:trHeight w:val="72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性别</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出生</w:t>
            </w:r>
            <w:r>
              <w:rPr>
                <w:rFonts w:hint="eastAsia" w:ascii="仿宋" w:hAnsi="仿宋" w:eastAsia="仿宋"/>
                <w:b/>
                <w:bCs/>
                <w:sz w:val="24"/>
                <w:szCs w:val="24"/>
              </w:rPr>
              <w:br w:type="textWrapping"/>
            </w:r>
            <w:r>
              <w:rPr>
                <w:rFonts w:hint="eastAsia" w:ascii="仿宋" w:hAnsi="仿宋" w:eastAsia="仿宋"/>
                <w:b/>
                <w:bCs/>
                <w:sz w:val="24"/>
                <w:szCs w:val="24"/>
              </w:rPr>
              <w:t>年月</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职称</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职务</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证书类别编号</w:t>
            </w:r>
          </w:p>
        </w:tc>
        <w:tc>
          <w:tcPr>
            <w:tcW w:w="31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在安全管理工作创新、</w:t>
            </w:r>
          </w:p>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亮点、业绩</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推荐单位名称</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申报人电话</w:t>
            </w: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1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0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rPr>
          <w:rFonts w:ascii="宋体" w:hAnsi="宋体"/>
          <w:szCs w:val="21"/>
        </w:rPr>
      </w:pPr>
    </w:p>
    <w:p>
      <w:pPr>
        <w:rPr>
          <w:rFonts w:ascii="宋体" w:hAnsi="宋体"/>
          <w:szCs w:val="21"/>
        </w:rPr>
        <w:sectPr>
          <w:footerReference r:id="rId3" w:type="default"/>
          <w:pgSz w:w="16838" w:h="11906" w:orient="landscape"/>
          <w:pgMar w:top="1757" w:right="1440" w:bottom="1757" w:left="1440" w:header="851" w:footer="992" w:gutter="0"/>
          <w:pgNumType w:fmt="numberInDash"/>
          <w:cols w:space="720" w:num="1"/>
          <w:docGrid w:type="lines" w:linePitch="322" w:charSpace="0"/>
        </w:sectPr>
      </w:pPr>
    </w:p>
    <w:p>
      <w:pPr>
        <w:widowControl/>
        <w:jc w:val="left"/>
        <w:rPr>
          <w:rFonts w:hint="eastAsia" w:ascii="仿宋_GB2312" w:eastAsia="仿宋_GB2312"/>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p>
    <w:p>
      <w:pPr>
        <w:widowControl/>
        <w:spacing w:line="560" w:lineRule="exact"/>
        <w:jc w:val="center"/>
        <w:rPr>
          <w:rFonts w:hint="eastAsia" w:ascii="文星标宋" w:hAnsi="文星标宋" w:eastAsia="文星标宋" w:cs="文星标宋"/>
          <w:kern w:val="0"/>
          <w:sz w:val="36"/>
          <w:szCs w:val="36"/>
          <w:shd w:val="clear" w:color="auto" w:fill="FFFFFF"/>
          <w:lang w:val="en-US" w:eastAsia="zh-CN"/>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潍坊市建筑施工企业安全生产“五赛一创”劳动竞赛“优胜单位”申报表</w:t>
      </w:r>
    </w:p>
    <w:tbl>
      <w:tblPr>
        <w:tblStyle w:val="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506"/>
        <w:gridCol w:w="1417"/>
        <w:gridCol w:w="678"/>
        <w:gridCol w:w="740"/>
        <w:gridCol w:w="170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单位名称</w:t>
            </w:r>
          </w:p>
        </w:tc>
        <w:tc>
          <w:tcPr>
            <w:tcW w:w="7454" w:type="dxa"/>
            <w:gridSpan w:val="6"/>
            <w:vAlign w:val="center"/>
          </w:tcPr>
          <w:p>
            <w:pPr>
              <w:spacing w:line="560" w:lineRule="exact"/>
              <w:ind w:firstLine="960" w:firstLineChars="400"/>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单位统一代码</w:t>
            </w:r>
          </w:p>
        </w:tc>
        <w:tc>
          <w:tcPr>
            <w:tcW w:w="7454" w:type="dxa"/>
            <w:gridSpan w:val="6"/>
            <w:vAlign w:val="center"/>
          </w:tcPr>
          <w:p>
            <w:pPr>
              <w:spacing w:line="560" w:lineRule="exact"/>
              <w:ind w:firstLine="960" w:firstLineChars="400"/>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企业主项资质</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安全生产许可证编号</w:t>
            </w:r>
          </w:p>
        </w:tc>
        <w:tc>
          <w:tcPr>
            <w:tcW w:w="2412" w:type="dxa"/>
            <w:tcBorders>
              <w:left w:val="single" w:color="auto" w:sz="4" w:space="0"/>
            </w:tcBorders>
          </w:tcPr>
          <w:p>
            <w:pPr>
              <w:spacing w:line="560" w:lineRule="exact"/>
              <w:ind w:firstLine="480" w:firstLineChars="200"/>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单位地址</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单位联系人</w:t>
            </w:r>
          </w:p>
        </w:tc>
        <w:tc>
          <w:tcPr>
            <w:tcW w:w="2412" w:type="dxa"/>
            <w:tcBorders>
              <w:left w:val="single" w:color="auto" w:sz="4" w:space="0"/>
            </w:tcBorders>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联系电话</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邮编</w:t>
            </w:r>
          </w:p>
        </w:tc>
        <w:tc>
          <w:tcPr>
            <w:tcW w:w="2412" w:type="dxa"/>
            <w:tcBorders>
              <w:left w:val="single" w:color="auto" w:sz="4" w:space="0"/>
            </w:tcBorders>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941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劳动竞赛成绩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劳动竞赛内容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竞赛分数</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sz w:val="24"/>
                <w:szCs w:val="24"/>
              </w:rPr>
            </w:pPr>
            <w:r>
              <w:rPr>
                <w:rFonts w:hint="eastAsia" w:ascii="仿宋" w:hAnsi="仿宋" w:eastAsia="仿宋"/>
                <w:sz w:val="24"/>
                <w:szCs w:val="24"/>
              </w:rPr>
              <w:t>权重系数</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sz w:val="24"/>
                <w:szCs w:val="24"/>
              </w:rPr>
            </w:pPr>
            <w:r>
              <w:rPr>
                <w:rFonts w:hint="eastAsia" w:ascii="仿宋" w:hAnsi="仿宋" w:eastAsia="仿宋"/>
                <w:sz w:val="24"/>
                <w:szCs w:val="24"/>
              </w:rPr>
              <w:t>加权得分</w:t>
            </w: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sz w:val="24"/>
                <w:szCs w:val="24"/>
              </w:rPr>
            </w:pPr>
            <w:r>
              <w:rPr>
                <w:rFonts w:hint="eastAsia" w:ascii="仿宋" w:hAnsi="仿宋" w:eastAsia="仿宋"/>
                <w:sz w:val="24"/>
                <w:szCs w:val="24"/>
              </w:rPr>
              <w:t>复查验收得分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安全制度管理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both"/>
              <w:rPr>
                <w:rFonts w:hint="eastAsia" w:ascii="仿宋" w:hAnsi="仿宋" w:eastAsia="仿宋"/>
                <w:sz w:val="24"/>
                <w:szCs w:val="24"/>
                <w:lang w:val="en-US" w:eastAsia="zh-CN"/>
              </w:rPr>
            </w:pPr>
            <w:r>
              <w:rPr>
                <w:rFonts w:ascii="仿宋" w:hAnsi="仿宋" w:eastAsia="仿宋"/>
                <w:sz w:val="24"/>
                <w:szCs w:val="24"/>
                <w:lang w:val="zh-CN"/>
              </w:rPr>
              <w:t>0.</w:t>
            </w:r>
            <w:r>
              <w:rPr>
                <w:rFonts w:hint="eastAsia" w:ascii="仿宋" w:hAnsi="仿宋" w:eastAsia="仿宋"/>
                <w:sz w:val="24"/>
                <w:szCs w:val="24"/>
                <w:lang w:val="en-US" w:eastAsia="zh-CN"/>
              </w:rPr>
              <w:t>4</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90" w:hRule="atLeast"/>
          <w:jc w:val="center"/>
        </w:trPr>
        <w:tc>
          <w:tcPr>
            <w:tcW w:w="2470" w:type="dxa"/>
            <w:gridSpan w:val="2"/>
            <w:vMerge w:val="restart"/>
            <w:tcBorders>
              <w:top w:val="single" w:color="auto" w:sz="4" w:space="0"/>
              <w:left w:val="single" w:color="auto" w:sz="4" w:space="0"/>
              <w:right w:val="single" w:color="auto" w:sz="4" w:space="0"/>
            </w:tcBorders>
            <w:vAlign w:val="center"/>
          </w:tcPr>
          <w:p>
            <w:pPr>
              <w:widowControl/>
              <w:spacing w:line="5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优胜项目部（班组）得分平均分</w:t>
            </w:r>
          </w:p>
        </w:tc>
        <w:tc>
          <w:tcPr>
            <w:tcW w:w="1417" w:type="dxa"/>
            <w:vMerge w:val="restart"/>
            <w:tcBorders>
              <w:top w:val="single" w:color="auto" w:sz="4" w:space="0"/>
              <w:left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vMerge w:val="restart"/>
            <w:tcBorders>
              <w:top w:val="single" w:color="auto" w:sz="4" w:space="0"/>
              <w:left w:val="nil"/>
              <w:right w:val="single" w:color="auto" w:sz="4" w:space="0"/>
            </w:tcBorders>
            <w:vAlign w:val="center"/>
          </w:tcPr>
          <w:p>
            <w:pPr>
              <w:widowControl/>
              <w:spacing w:line="560" w:lineRule="exact"/>
              <w:ind w:firstLine="480" w:firstLineChars="200"/>
              <w:jc w:val="both"/>
              <w:rPr>
                <w:rFonts w:hint="eastAsia" w:ascii="仿宋" w:hAnsi="仿宋" w:eastAsia="仿宋"/>
                <w:sz w:val="24"/>
                <w:szCs w:val="24"/>
                <w:lang w:val="en-US" w:eastAsia="zh-CN"/>
              </w:rPr>
            </w:pPr>
            <w:r>
              <w:rPr>
                <w:rFonts w:ascii="仿宋" w:hAnsi="仿宋" w:eastAsia="仿宋"/>
                <w:sz w:val="24"/>
                <w:szCs w:val="24"/>
                <w:lang w:val="zh-CN"/>
              </w:rPr>
              <w:t>0.</w:t>
            </w:r>
            <w:r>
              <w:rPr>
                <w:rFonts w:hint="eastAsia" w:ascii="仿宋" w:hAnsi="仿宋" w:eastAsia="仿宋"/>
                <w:sz w:val="24"/>
                <w:szCs w:val="24"/>
                <w:lang w:val="en-US" w:eastAsia="zh-CN"/>
              </w:rPr>
              <w:t>6</w:t>
            </w:r>
          </w:p>
        </w:tc>
        <w:tc>
          <w:tcPr>
            <w:tcW w:w="1701" w:type="dxa"/>
            <w:vMerge w:val="restart"/>
            <w:tcBorders>
              <w:top w:val="single" w:color="auto" w:sz="4" w:space="0"/>
              <w:left w:val="nil"/>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470" w:type="dxa"/>
            <w:gridSpan w:val="2"/>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4"/>
                <w:szCs w:val="24"/>
                <w:lang w:val="zh-CN"/>
              </w:rPr>
            </w:pPr>
          </w:p>
        </w:tc>
        <w:tc>
          <w:tcPr>
            <w:tcW w:w="1417" w:type="dxa"/>
            <w:vMerge w:val="continue"/>
            <w:tcBorders>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vMerge w:val="continue"/>
            <w:tcBorders>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701" w:type="dxa"/>
            <w:vMerge w:val="continue"/>
            <w:tcBorders>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eastAsia="zh-CN"/>
              </w:rPr>
            </w:pPr>
            <w:r>
              <w:rPr>
                <w:rFonts w:hint="eastAsia" w:ascii="仿宋" w:hAnsi="仿宋" w:eastAsia="仿宋"/>
                <w:sz w:val="24"/>
                <w:szCs w:val="24"/>
                <w:lang w:val="en-US" w:eastAsia="zh-CN"/>
              </w:rPr>
              <w:t>加分项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汇总比赛分数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both"/>
              <w:rPr>
                <w:rFonts w:ascii="仿宋" w:hAnsi="仿宋" w:eastAsia="仿宋"/>
                <w:sz w:val="24"/>
                <w:szCs w:val="24"/>
                <w:lang w:val="zh-CN"/>
              </w:rPr>
            </w:pP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申报单位安全工作简介及申报说明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1"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所在单位意见：</w:t>
            </w: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rPr>
            </w:pPr>
            <w:r>
              <w:rPr>
                <w:rFonts w:ascii="仿宋" w:hAnsi="仿宋" w:eastAsia="仿宋"/>
                <w:sz w:val="24"/>
                <w:szCs w:val="24"/>
              </w:rPr>
              <w:t xml:space="preserve">                                法定代表人（签名）：</w:t>
            </w:r>
          </w:p>
          <w:p>
            <w:pPr>
              <w:widowControl/>
              <w:spacing w:line="560" w:lineRule="exact"/>
              <w:rPr>
                <w:rFonts w:ascii="仿宋" w:hAnsi="仿宋" w:eastAsia="仿宋"/>
                <w:sz w:val="24"/>
                <w:szCs w:val="24"/>
              </w:rPr>
            </w:pPr>
            <w:r>
              <w:rPr>
                <w:rFonts w:ascii="仿宋" w:hAnsi="仿宋" w:eastAsia="仿宋"/>
                <w:sz w:val="24"/>
                <w:szCs w:val="24"/>
              </w:rPr>
              <w:t xml:space="preserve">                                单位（公章）：</w:t>
            </w:r>
          </w:p>
          <w:p>
            <w:pPr>
              <w:widowControl/>
              <w:spacing w:line="560" w:lineRule="exact"/>
              <w:rPr>
                <w:rFonts w:ascii="仿宋" w:hAnsi="仿宋" w:eastAsia="仿宋"/>
                <w:sz w:val="24"/>
                <w:szCs w:val="24"/>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2"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sz w:val="24"/>
                <w:szCs w:val="24"/>
              </w:rPr>
            </w:pPr>
            <w:r>
              <w:rPr>
                <w:rFonts w:hint="eastAsia" w:ascii="仿宋" w:hAnsi="仿宋" w:eastAsia="仿宋"/>
                <w:sz w:val="24"/>
                <w:szCs w:val="24"/>
              </w:rPr>
              <w:t>推荐单位意见：</w:t>
            </w:r>
          </w:p>
          <w:p>
            <w:pPr>
              <w:widowControl/>
              <w:spacing w:line="560" w:lineRule="exact"/>
              <w:rPr>
                <w:rFonts w:ascii="仿宋" w:hAnsi="仿宋" w:eastAsia="仿宋"/>
                <w:sz w:val="24"/>
                <w:szCs w:val="24"/>
                <w:lang w:val="zh-CN"/>
              </w:rPr>
            </w:pPr>
          </w:p>
          <w:p>
            <w:pPr>
              <w:rPr>
                <w:rFonts w:ascii="仿宋" w:hAnsi="仿宋" w:eastAsia="仿宋"/>
                <w:sz w:val="24"/>
                <w:szCs w:val="24"/>
              </w:rPr>
            </w:pPr>
            <w:r>
              <w:rPr>
                <w:rFonts w:ascii="仿宋" w:hAnsi="仿宋" w:eastAsia="仿宋"/>
                <w:sz w:val="24"/>
                <w:szCs w:val="24"/>
              </w:rPr>
              <w:t xml:space="preserve">             申报企业业绩属实，申报材料内容无弄虚作假。                     </w:t>
            </w:r>
          </w:p>
          <w:p>
            <w:pPr>
              <w:rPr>
                <w:rFonts w:ascii="仿宋" w:hAnsi="仿宋" w:eastAsia="仿宋"/>
                <w:sz w:val="24"/>
                <w:szCs w:val="24"/>
              </w:rPr>
            </w:pPr>
          </w:p>
          <w:p>
            <w:pPr>
              <w:widowControl/>
              <w:spacing w:line="560" w:lineRule="exact"/>
              <w:rPr>
                <w:rFonts w:ascii="仿宋" w:hAnsi="仿宋" w:eastAsia="仿宋"/>
                <w:sz w:val="24"/>
                <w:szCs w:val="24"/>
              </w:rPr>
            </w:pPr>
            <w:r>
              <w:rPr>
                <w:rFonts w:ascii="仿宋" w:hAnsi="仿宋" w:eastAsia="仿宋"/>
                <w:sz w:val="24"/>
                <w:szCs w:val="24"/>
              </w:rPr>
              <w:t xml:space="preserve">                                 签  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60"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评审意见：</w:t>
            </w:r>
          </w:p>
          <w:p>
            <w:pPr>
              <w:widowControl/>
              <w:spacing w:line="560" w:lineRule="exact"/>
              <w:ind w:firstLine="480" w:firstLineChars="200"/>
              <w:jc w:val="center"/>
              <w:rPr>
                <w:rFonts w:ascii="仿宋" w:hAnsi="仿宋" w:eastAsia="仿宋"/>
                <w:sz w:val="24"/>
                <w:szCs w:val="24"/>
                <w:lang w:val="zh-CN"/>
              </w:rPr>
            </w:pPr>
          </w:p>
          <w:p>
            <w:pPr>
              <w:widowControl/>
              <w:spacing w:line="560" w:lineRule="exact"/>
              <w:ind w:firstLine="4080" w:firstLineChars="1700"/>
              <w:rPr>
                <w:rFonts w:ascii="仿宋" w:hAnsi="仿宋" w:eastAsia="仿宋"/>
                <w:sz w:val="24"/>
                <w:szCs w:val="24"/>
              </w:rPr>
            </w:pPr>
          </w:p>
          <w:p>
            <w:pPr>
              <w:widowControl/>
              <w:spacing w:line="560" w:lineRule="exact"/>
              <w:ind w:firstLine="4080" w:firstLineChars="1700"/>
              <w:rPr>
                <w:rFonts w:ascii="仿宋" w:hAnsi="仿宋" w:eastAsia="仿宋"/>
                <w:sz w:val="24"/>
                <w:szCs w:val="24"/>
              </w:rPr>
            </w:pPr>
            <w:r>
              <w:rPr>
                <w:rFonts w:hint="eastAsia" w:ascii="仿宋" w:hAnsi="仿宋" w:eastAsia="仿宋"/>
                <w:sz w:val="24"/>
                <w:szCs w:val="24"/>
              </w:rPr>
              <w:t>签章：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r>
              <w:rPr>
                <w:rFonts w:hint="eastAsia" w:ascii="仿宋" w:hAnsi="仿宋" w:eastAsia="仿宋"/>
                <w:sz w:val="24"/>
                <w:szCs w:val="24"/>
              </w:rPr>
              <w:t>备注：</w:t>
            </w:r>
          </w:p>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p>
        </w:tc>
      </w:tr>
    </w:tbl>
    <w:p>
      <w:pPr>
        <w:widowControl/>
        <w:jc w:val="left"/>
        <w:rPr>
          <w:rFonts w:ascii="仿宋_GB2312" w:eastAsia="仿宋_GB2312"/>
          <w:sz w:val="32"/>
          <w:szCs w:val="32"/>
        </w:rPr>
      </w:pPr>
    </w:p>
    <w:p>
      <w:pPr>
        <w:widowControl/>
        <w:spacing w:line="560" w:lineRule="exact"/>
        <w:jc w:val="center"/>
        <w:rPr>
          <w:rFonts w:hint="eastAsia" w:ascii="文星标宋" w:hAnsi="文星标宋" w:eastAsia="文星标宋" w:cs="文星标宋"/>
          <w:kern w:val="0"/>
          <w:sz w:val="36"/>
          <w:szCs w:val="36"/>
          <w:shd w:val="clear" w:color="auto" w:fill="FFFFFF"/>
          <w:lang w:val="en-US" w:eastAsia="zh-CN"/>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潍坊市建筑施工企业安全生产“五赛一创”劳动竞赛“优胜项目部（班组）”申报表</w:t>
      </w:r>
    </w:p>
    <w:tbl>
      <w:tblPr>
        <w:tblStyle w:val="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79"/>
        <w:gridCol w:w="1417"/>
        <w:gridCol w:w="678"/>
        <w:gridCol w:w="740"/>
        <w:gridCol w:w="1842"/>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91" w:type="dxa"/>
            <w:vAlign w:val="center"/>
          </w:tcPr>
          <w:p>
            <w:pPr>
              <w:widowControl/>
              <w:spacing w:line="5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单位名称</w:t>
            </w:r>
          </w:p>
        </w:tc>
        <w:tc>
          <w:tcPr>
            <w:tcW w:w="7127" w:type="dxa"/>
            <w:gridSpan w:val="6"/>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91" w:type="dxa"/>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项目部（</w:t>
            </w:r>
            <w:r>
              <w:rPr>
                <w:rFonts w:hint="eastAsia" w:ascii="仿宋" w:hAnsi="仿宋" w:eastAsia="仿宋"/>
                <w:sz w:val="24"/>
                <w:szCs w:val="24"/>
                <w:lang w:val="en-US" w:eastAsia="zh-CN"/>
              </w:rPr>
              <w:t>班组</w:t>
            </w:r>
            <w:r>
              <w:rPr>
                <w:rFonts w:hint="eastAsia" w:ascii="仿宋" w:hAnsi="仿宋" w:eastAsia="仿宋"/>
                <w:sz w:val="24"/>
                <w:szCs w:val="24"/>
                <w:lang w:val="zh-CN"/>
              </w:rPr>
              <w:t>）名称</w:t>
            </w:r>
          </w:p>
        </w:tc>
        <w:tc>
          <w:tcPr>
            <w:tcW w:w="7127" w:type="dxa"/>
            <w:gridSpan w:val="6"/>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1" w:type="dxa"/>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w:t>
            </w:r>
            <w:r>
              <w:rPr>
                <w:rFonts w:hint="eastAsia" w:ascii="仿宋" w:hAnsi="仿宋" w:eastAsia="仿宋"/>
                <w:sz w:val="24"/>
                <w:szCs w:val="24"/>
                <w:lang w:val="en-US" w:eastAsia="zh-CN"/>
              </w:rPr>
              <w:t>部</w:t>
            </w:r>
            <w:r>
              <w:rPr>
                <w:rFonts w:hint="eastAsia" w:ascii="仿宋" w:hAnsi="仿宋" w:eastAsia="仿宋"/>
                <w:sz w:val="24"/>
                <w:szCs w:val="24"/>
                <w:lang w:val="zh-CN"/>
              </w:rPr>
              <w:t>（</w:t>
            </w:r>
            <w:r>
              <w:rPr>
                <w:rFonts w:hint="eastAsia" w:ascii="仿宋" w:hAnsi="仿宋" w:eastAsia="仿宋"/>
                <w:sz w:val="24"/>
                <w:szCs w:val="24"/>
                <w:lang w:val="en-US" w:eastAsia="zh-CN"/>
              </w:rPr>
              <w:t>班组</w:t>
            </w:r>
            <w:r>
              <w:rPr>
                <w:rFonts w:hint="eastAsia" w:ascii="仿宋" w:hAnsi="仿宋" w:eastAsia="仿宋"/>
                <w:sz w:val="24"/>
                <w:szCs w:val="24"/>
                <w:lang w:val="zh-CN"/>
              </w:rPr>
              <w:t>）地址</w:t>
            </w:r>
          </w:p>
        </w:tc>
        <w:tc>
          <w:tcPr>
            <w:tcW w:w="2274" w:type="dxa"/>
            <w:gridSpan w:val="3"/>
          </w:tcPr>
          <w:p>
            <w:pPr>
              <w:widowControl/>
              <w:spacing w:line="560" w:lineRule="exact"/>
              <w:jc w:val="center"/>
              <w:rPr>
                <w:rFonts w:hint="eastAsia" w:ascii="仿宋" w:hAnsi="仿宋" w:eastAsia="仿宋"/>
                <w:sz w:val="24"/>
                <w:szCs w:val="24"/>
                <w:lang w:val="zh-CN"/>
              </w:rPr>
            </w:pPr>
          </w:p>
        </w:tc>
        <w:tc>
          <w:tcPr>
            <w:tcW w:w="2582" w:type="dxa"/>
            <w:gridSpan w:val="2"/>
            <w:tcBorders>
              <w:right w:val="single" w:color="auto" w:sz="4" w:space="0"/>
            </w:tcBorders>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w:t>
            </w:r>
            <w:r>
              <w:rPr>
                <w:rFonts w:hint="eastAsia" w:ascii="仿宋" w:hAnsi="仿宋" w:eastAsia="仿宋"/>
                <w:sz w:val="24"/>
                <w:szCs w:val="24"/>
                <w:lang w:val="en-US" w:eastAsia="zh-CN"/>
              </w:rPr>
              <w:t>部</w:t>
            </w:r>
            <w:r>
              <w:rPr>
                <w:rFonts w:hint="eastAsia" w:ascii="仿宋" w:hAnsi="仿宋" w:eastAsia="仿宋"/>
                <w:sz w:val="24"/>
                <w:szCs w:val="24"/>
                <w:lang w:val="zh-CN"/>
              </w:rPr>
              <w:t>（</w:t>
            </w:r>
            <w:r>
              <w:rPr>
                <w:rFonts w:hint="eastAsia" w:ascii="仿宋" w:hAnsi="仿宋" w:eastAsia="仿宋"/>
                <w:sz w:val="24"/>
                <w:szCs w:val="24"/>
                <w:lang w:val="en-US" w:eastAsia="zh-CN"/>
              </w:rPr>
              <w:t>班组</w:t>
            </w:r>
            <w:r>
              <w:rPr>
                <w:rFonts w:hint="eastAsia" w:ascii="仿宋" w:hAnsi="仿宋" w:eastAsia="仿宋"/>
                <w:sz w:val="24"/>
                <w:szCs w:val="24"/>
                <w:lang w:val="zh-CN"/>
              </w:rPr>
              <w:t>）联系人</w:t>
            </w:r>
          </w:p>
        </w:tc>
        <w:tc>
          <w:tcPr>
            <w:tcW w:w="2271" w:type="dxa"/>
            <w:tcBorders>
              <w:left w:val="single" w:color="auto" w:sz="4" w:space="0"/>
            </w:tcBorders>
          </w:tcPr>
          <w:p>
            <w:pPr>
              <w:widowControl/>
              <w:spacing w:line="560" w:lineRule="exact"/>
              <w:jc w:val="center"/>
              <w:rPr>
                <w:rFonts w:hint="eastAsia"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91" w:type="dxa"/>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联系电话</w:t>
            </w:r>
          </w:p>
        </w:tc>
        <w:tc>
          <w:tcPr>
            <w:tcW w:w="2274" w:type="dxa"/>
            <w:gridSpan w:val="3"/>
          </w:tcPr>
          <w:p>
            <w:pPr>
              <w:widowControl/>
              <w:spacing w:line="560" w:lineRule="exact"/>
              <w:jc w:val="center"/>
              <w:rPr>
                <w:rFonts w:hint="eastAsia" w:ascii="仿宋" w:hAnsi="仿宋" w:eastAsia="仿宋"/>
                <w:sz w:val="24"/>
                <w:szCs w:val="24"/>
                <w:lang w:val="zh-CN"/>
              </w:rPr>
            </w:pPr>
          </w:p>
        </w:tc>
        <w:tc>
          <w:tcPr>
            <w:tcW w:w="2582" w:type="dxa"/>
            <w:gridSpan w:val="2"/>
            <w:tcBorders>
              <w:right w:val="single" w:color="auto" w:sz="4" w:space="0"/>
            </w:tcBorders>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邮编</w:t>
            </w:r>
          </w:p>
        </w:tc>
        <w:tc>
          <w:tcPr>
            <w:tcW w:w="2271" w:type="dxa"/>
            <w:tcBorders>
              <w:left w:val="single" w:color="auto" w:sz="4" w:space="0"/>
            </w:tcBorders>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941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劳动竞赛成绩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劳动竞赛内容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竞赛分数</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权重系数</w:t>
            </w: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加权得分</w:t>
            </w:r>
          </w:p>
        </w:tc>
        <w:tc>
          <w:tcPr>
            <w:tcW w:w="227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复查验收得分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安全制度管理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en-US" w:eastAsia="zh-CN"/>
              </w:rPr>
            </w:pPr>
            <w:r>
              <w:rPr>
                <w:rFonts w:hint="eastAsia" w:ascii="仿宋" w:hAnsi="仿宋" w:eastAsia="仿宋"/>
                <w:sz w:val="24"/>
                <w:szCs w:val="24"/>
                <w:lang w:val="zh-CN"/>
              </w:rPr>
              <w:t>0.</w:t>
            </w:r>
            <w:r>
              <w:rPr>
                <w:rFonts w:hint="eastAsia" w:ascii="仿宋" w:hAnsi="仿宋" w:eastAsia="仿宋"/>
                <w:sz w:val="24"/>
                <w:szCs w:val="24"/>
                <w:lang w:val="en-US" w:eastAsia="zh-CN"/>
              </w:rPr>
              <w:t>2</w:t>
            </w: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27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en-US" w:eastAsia="zh-CN"/>
              </w:rPr>
            </w:pPr>
            <w:r>
              <w:rPr>
                <w:rFonts w:hint="eastAsia" w:ascii="仿宋" w:hAnsi="仿宋" w:eastAsia="仿宋"/>
                <w:sz w:val="24"/>
                <w:szCs w:val="24"/>
                <w:lang w:val="zh-CN"/>
              </w:rPr>
              <w:t>0.</w:t>
            </w:r>
            <w:r>
              <w:rPr>
                <w:rFonts w:hint="eastAsia" w:ascii="仿宋" w:hAnsi="仿宋" w:eastAsia="仿宋"/>
                <w:sz w:val="24"/>
                <w:szCs w:val="24"/>
                <w:lang w:val="en-US" w:eastAsia="zh-CN"/>
              </w:rPr>
              <w:t>2</w:t>
            </w: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27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设备和设施管理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0.1</w:t>
            </w: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27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6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员工安全行为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en-US" w:eastAsia="zh-CN"/>
              </w:rPr>
            </w:pPr>
            <w:r>
              <w:rPr>
                <w:rFonts w:hint="eastAsia" w:ascii="仿宋" w:hAnsi="仿宋" w:eastAsia="仿宋"/>
                <w:sz w:val="24"/>
                <w:szCs w:val="24"/>
                <w:lang w:val="zh-CN"/>
              </w:rPr>
              <w:t>0.</w:t>
            </w:r>
            <w:r>
              <w:rPr>
                <w:rFonts w:hint="eastAsia" w:ascii="仿宋" w:hAnsi="仿宋" w:eastAsia="仿宋"/>
                <w:sz w:val="24"/>
                <w:szCs w:val="24"/>
                <w:lang w:val="en-US" w:eastAsia="zh-CN"/>
              </w:rPr>
              <w:t>2</w:t>
            </w: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27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施工现场安全管理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en-US" w:eastAsia="zh-CN"/>
              </w:rPr>
            </w:pPr>
            <w:r>
              <w:rPr>
                <w:rFonts w:hint="eastAsia" w:ascii="仿宋" w:hAnsi="仿宋" w:eastAsia="仿宋"/>
                <w:sz w:val="24"/>
                <w:szCs w:val="24"/>
                <w:lang w:val="zh-CN"/>
              </w:rPr>
              <w:t>0.</w:t>
            </w:r>
            <w:r>
              <w:rPr>
                <w:rFonts w:hint="eastAsia" w:ascii="仿宋" w:hAnsi="仿宋" w:eastAsia="仿宋"/>
                <w:sz w:val="24"/>
                <w:szCs w:val="24"/>
                <w:lang w:val="en-US" w:eastAsia="zh-CN"/>
              </w:rPr>
              <w:t>3</w:t>
            </w: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27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加分项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27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汇总比赛分数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27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项目部（</w:t>
            </w:r>
            <w:r>
              <w:rPr>
                <w:rFonts w:hint="eastAsia" w:ascii="仿宋" w:hAnsi="仿宋" w:eastAsia="仿宋"/>
                <w:sz w:val="24"/>
                <w:szCs w:val="24"/>
                <w:lang w:val="en-US" w:eastAsia="zh-CN"/>
              </w:rPr>
              <w:t>班组</w:t>
            </w:r>
            <w:r>
              <w:rPr>
                <w:rFonts w:hint="eastAsia" w:ascii="仿宋" w:hAnsi="仿宋" w:eastAsia="仿宋"/>
                <w:sz w:val="24"/>
                <w:szCs w:val="24"/>
                <w:lang w:val="zh-CN"/>
              </w:rPr>
              <w:t>）安全工作简介及申报说明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1"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项目部（</w:t>
            </w:r>
            <w:r>
              <w:rPr>
                <w:rFonts w:hint="eastAsia" w:ascii="仿宋" w:hAnsi="仿宋" w:eastAsia="仿宋"/>
                <w:sz w:val="24"/>
                <w:szCs w:val="24"/>
                <w:lang w:val="en-US" w:eastAsia="zh-CN"/>
              </w:rPr>
              <w:t>班组</w:t>
            </w:r>
            <w:r>
              <w:rPr>
                <w:rFonts w:hint="eastAsia" w:ascii="仿宋" w:hAnsi="仿宋" w:eastAsia="仿宋"/>
                <w:sz w:val="24"/>
                <w:szCs w:val="24"/>
                <w:lang w:val="zh-CN"/>
              </w:rPr>
              <w:t>）所在单位意见：</w:t>
            </w: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rPr>
            </w:pPr>
            <w:r>
              <w:rPr>
                <w:rFonts w:ascii="仿宋" w:hAnsi="仿宋" w:eastAsia="仿宋"/>
                <w:sz w:val="24"/>
                <w:szCs w:val="24"/>
              </w:rPr>
              <w:t xml:space="preserve">                                法定代表人（签名）：</w:t>
            </w:r>
          </w:p>
          <w:p>
            <w:pPr>
              <w:widowControl/>
              <w:spacing w:line="560" w:lineRule="exact"/>
              <w:rPr>
                <w:rFonts w:ascii="仿宋" w:hAnsi="仿宋" w:eastAsia="仿宋"/>
                <w:sz w:val="24"/>
                <w:szCs w:val="24"/>
              </w:rPr>
            </w:pPr>
            <w:r>
              <w:rPr>
                <w:rFonts w:ascii="仿宋" w:hAnsi="仿宋" w:eastAsia="仿宋"/>
                <w:sz w:val="24"/>
                <w:szCs w:val="24"/>
              </w:rPr>
              <w:t xml:space="preserve">                                单位（公章）：</w:t>
            </w:r>
          </w:p>
          <w:p>
            <w:pPr>
              <w:widowControl/>
              <w:spacing w:line="560" w:lineRule="exact"/>
              <w:rPr>
                <w:rFonts w:ascii="仿宋" w:hAnsi="仿宋" w:eastAsia="仿宋"/>
                <w:sz w:val="24"/>
                <w:szCs w:val="24"/>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2"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sz w:val="24"/>
                <w:szCs w:val="24"/>
              </w:rPr>
            </w:pPr>
            <w:r>
              <w:rPr>
                <w:rFonts w:hint="eastAsia" w:ascii="仿宋" w:hAnsi="仿宋" w:eastAsia="仿宋"/>
                <w:sz w:val="24"/>
                <w:szCs w:val="24"/>
              </w:rPr>
              <w:t>推荐单位意见：</w:t>
            </w:r>
          </w:p>
          <w:p>
            <w:pPr>
              <w:widowControl/>
              <w:spacing w:line="560" w:lineRule="exact"/>
              <w:rPr>
                <w:rFonts w:ascii="仿宋" w:hAnsi="仿宋" w:eastAsia="仿宋"/>
                <w:sz w:val="24"/>
                <w:szCs w:val="24"/>
                <w:lang w:val="zh-CN"/>
              </w:rPr>
            </w:pPr>
          </w:p>
          <w:p>
            <w:pPr>
              <w:rPr>
                <w:rFonts w:ascii="仿宋" w:hAnsi="仿宋" w:eastAsia="仿宋"/>
                <w:sz w:val="24"/>
                <w:szCs w:val="24"/>
              </w:rPr>
            </w:pPr>
            <w:r>
              <w:rPr>
                <w:rFonts w:ascii="仿宋" w:hAnsi="仿宋" w:eastAsia="仿宋"/>
                <w:sz w:val="24"/>
                <w:szCs w:val="24"/>
              </w:rPr>
              <w:t xml:space="preserve">             申报企业业绩属实，申报材料内容无弄虚作假。                     </w:t>
            </w:r>
          </w:p>
          <w:p>
            <w:pPr>
              <w:rPr>
                <w:rFonts w:ascii="仿宋" w:hAnsi="仿宋" w:eastAsia="仿宋"/>
                <w:sz w:val="24"/>
                <w:szCs w:val="24"/>
              </w:rPr>
            </w:pPr>
          </w:p>
          <w:p>
            <w:pPr>
              <w:widowControl/>
              <w:spacing w:line="560" w:lineRule="exact"/>
              <w:rPr>
                <w:rFonts w:ascii="仿宋" w:hAnsi="仿宋" w:eastAsia="仿宋"/>
                <w:sz w:val="24"/>
                <w:szCs w:val="24"/>
              </w:rPr>
            </w:pPr>
            <w:r>
              <w:rPr>
                <w:rFonts w:ascii="仿宋" w:hAnsi="仿宋" w:eastAsia="仿宋"/>
                <w:sz w:val="24"/>
                <w:szCs w:val="24"/>
              </w:rPr>
              <w:t xml:space="preserve">                                 签  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60"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评审意见：</w:t>
            </w:r>
          </w:p>
          <w:p>
            <w:pPr>
              <w:widowControl/>
              <w:spacing w:line="560" w:lineRule="exact"/>
              <w:ind w:firstLine="480" w:firstLineChars="200"/>
              <w:jc w:val="center"/>
              <w:rPr>
                <w:rFonts w:ascii="仿宋" w:hAnsi="仿宋" w:eastAsia="仿宋"/>
                <w:sz w:val="24"/>
                <w:szCs w:val="24"/>
                <w:lang w:val="zh-CN"/>
              </w:rPr>
            </w:pPr>
          </w:p>
          <w:p>
            <w:pPr>
              <w:widowControl/>
              <w:spacing w:line="560" w:lineRule="exact"/>
              <w:ind w:firstLine="4080" w:firstLineChars="1700"/>
              <w:rPr>
                <w:rFonts w:ascii="仿宋" w:hAnsi="仿宋" w:eastAsia="仿宋"/>
                <w:sz w:val="24"/>
                <w:szCs w:val="24"/>
              </w:rPr>
            </w:pPr>
          </w:p>
          <w:p>
            <w:pPr>
              <w:widowControl/>
              <w:spacing w:line="560" w:lineRule="exact"/>
              <w:ind w:firstLine="4080" w:firstLineChars="1700"/>
              <w:rPr>
                <w:rFonts w:ascii="仿宋" w:hAnsi="仿宋" w:eastAsia="仿宋"/>
                <w:sz w:val="24"/>
                <w:szCs w:val="24"/>
              </w:rPr>
            </w:pPr>
            <w:r>
              <w:rPr>
                <w:rFonts w:hint="eastAsia" w:ascii="仿宋" w:hAnsi="仿宋" w:eastAsia="仿宋"/>
                <w:sz w:val="24"/>
                <w:szCs w:val="24"/>
              </w:rPr>
              <w:t>签章：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r>
              <w:rPr>
                <w:rFonts w:hint="eastAsia" w:ascii="仿宋" w:hAnsi="仿宋" w:eastAsia="仿宋"/>
                <w:sz w:val="24"/>
                <w:szCs w:val="24"/>
              </w:rPr>
              <w:t>备注：</w:t>
            </w:r>
          </w:p>
        </w:tc>
      </w:tr>
    </w:tbl>
    <w:p>
      <w:pPr>
        <w:widowControl/>
        <w:spacing w:line="560" w:lineRule="exact"/>
        <w:jc w:val="both"/>
        <w:rPr>
          <w:rFonts w:ascii="黑体" w:hAnsi="黑体" w:eastAsia="黑体"/>
          <w:b/>
          <w:bCs/>
          <w:sz w:val="44"/>
          <w:szCs w:val="44"/>
        </w:rPr>
      </w:pPr>
    </w:p>
    <w:p>
      <w:pPr>
        <w:widowControl/>
        <w:spacing w:line="560" w:lineRule="exact"/>
        <w:jc w:val="center"/>
        <w:rPr>
          <w:rFonts w:hint="eastAsia" w:ascii="文星标宋" w:hAnsi="文星标宋" w:eastAsia="文星标宋" w:cs="文星标宋"/>
          <w:sz w:val="32"/>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潍坊市建筑施工企业安全生产“五赛一创”劳动竞赛“优胜个人”申报表</w:t>
      </w:r>
    </w:p>
    <w:tbl>
      <w:tblPr>
        <w:tblStyle w:val="8"/>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91"/>
        <w:gridCol w:w="1667"/>
        <w:gridCol w:w="213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姓 名</w:t>
            </w:r>
          </w:p>
        </w:tc>
        <w:tc>
          <w:tcPr>
            <w:tcW w:w="1191" w:type="dxa"/>
            <w:vAlign w:val="center"/>
          </w:tcPr>
          <w:p>
            <w:pPr>
              <w:spacing w:line="400" w:lineRule="exact"/>
              <w:jc w:val="center"/>
              <w:rPr>
                <w:rFonts w:hint="eastAsia" w:ascii="仿宋" w:hAnsi="仿宋" w:eastAsia="仿宋"/>
                <w:sz w:val="24"/>
                <w:szCs w:val="24"/>
              </w:rPr>
            </w:pPr>
          </w:p>
        </w:tc>
        <w:tc>
          <w:tcPr>
            <w:tcW w:w="1667"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性别</w:t>
            </w:r>
          </w:p>
        </w:tc>
        <w:tc>
          <w:tcPr>
            <w:tcW w:w="2130" w:type="dxa"/>
            <w:tcBorders>
              <w:right w:val="single" w:color="auto" w:sz="4" w:space="0"/>
            </w:tcBorders>
            <w:vAlign w:val="center"/>
          </w:tcPr>
          <w:p>
            <w:pPr>
              <w:spacing w:line="400" w:lineRule="exact"/>
              <w:jc w:val="center"/>
              <w:rPr>
                <w:rFonts w:hint="eastAsia" w:ascii="仿宋" w:hAnsi="仿宋" w:eastAsia="仿宋"/>
                <w:sz w:val="24"/>
                <w:szCs w:val="24"/>
              </w:rPr>
            </w:pPr>
          </w:p>
        </w:tc>
        <w:tc>
          <w:tcPr>
            <w:tcW w:w="2625" w:type="dxa"/>
            <w:vMerge w:val="restart"/>
            <w:tcBorders>
              <w:left w:val="single" w:color="auto" w:sz="4" w:space="0"/>
            </w:tcBorders>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相</w:t>
            </w:r>
          </w:p>
          <w:p>
            <w:pPr>
              <w:spacing w:line="400" w:lineRule="exact"/>
              <w:jc w:val="center"/>
              <w:rPr>
                <w:rFonts w:hint="eastAsia" w:ascii="仿宋" w:hAnsi="仿宋" w:eastAsia="仿宋"/>
                <w:sz w:val="24"/>
                <w:szCs w:val="24"/>
              </w:rPr>
            </w:pPr>
            <w:r>
              <w:rPr>
                <w:rFonts w:hint="eastAsia" w:ascii="仿宋" w:hAnsi="仿宋" w:eastAsia="仿宋"/>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出生年月</w:t>
            </w:r>
          </w:p>
        </w:tc>
        <w:tc>
          <w:tcPr>
            <w:tcW w:w="1191" w:type="dxa"/>
            <w:vAlign w:val="center"/>
          </w:tcPr>
          <w:p>
            <w:pPr>
              <w:spacing w:line="400" w:lineRule="exact"/>
              <w:jc w:val="center"/>
              <w:rPr>
                <w:rFonts w:hint="eastAsia" w:ascii="仿宋" w:hAnsi="仿宋" w:eastAsia="仿宋"/>
                <w:sz w:val="24"/>
                <w:szCs w:val="24"/>
              </w:rPr>
            </w:pPr>
          </w:p>
        </w:tc>
        <w:tc>
          <w:tcPr>
            <w:tcW w:w="1667"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文化程度</w:t>
            </w:r>
          </w:p>
        </w:tc>
        <w:tc>
          <w:tcPr>
            <w:tcW w:w="2130" w:type="dxa"/>
            <w:tcBorders>
              <w:right w:val="single" w:color="auto" w:sz="4" w:space="0"/>
            </w:tcBorders>
            <w:vAlign w:val="center"/>
          </w:tcPr>
          <w:p>
            <w:pPr>
              <w:spacing w:line="400" w:lineRule="exact"/>
              <w:jc w:val="center"/>
              <w:rPr>
                <w:rFonts w:hint="eastAsia" w:ascii="仿宋" w:hAnsi="仿宋" w:eastAsia="仿宋"/>
                <w:sz w:val="24"/>
                <w:szCs w:val="24"/>
              </w:rPr>
            </w:pPr>
          </w:p>
        </w:tc>
        <w:tc>
          <w:tcPr>
            <w:tcW w:w="2625" w:type="dxa"/>
            <w:vMerge w:val="continue"/>
            <w:tcBorders>
              <w:left w:val="single" w:color="auto" w:sz="4" w:space="0"/>
            </w:tcBorders>
            <w:vAlign w:val="center"/>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政治面貌</w:t>
            </w:r>
          </w:p>
        </w:tc>
        <w:tc>
          <w:tcPr>
            <w:tcW w:w="1191" w:type="dxa"/>
          </w:tcPr>
          <w:p>
            <w:pPr>
              <w:spacing w:line="400" w:lineRule="exact"/>
              <w:jc w:val="center"/>
              <w:rPr>
                <w:rFonts w:hint="eastAsia" w:ascii="仿宋" w:hAnsi="仿宋" w:eastAsia="仿宋"/>
                <w:sz w:val="24"/>
                <w:szCs w:val="24"/>
              </w:rPr>
            </w:pPr>
          </w:p>
        </w:tc>
        <w:tc>
          <w:tcPr>
            <w:tcW w:w="1667"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民族</w:t>
            </w:r>
          </w:p>
        </w:tc>
        <w:tc>
          <w:tcPr>
            <w:tcW w:w="2130" w:type="dxa"/>
            <w:tcBorders>
              <w:right w:val="single" w:color="auto" w:sz="4" w:space="0"/>
            </w:tcBorders>
          </w:tcPr>
          <w:p>
            <w:pPr>
              <w:spacing w:line="400" w:lineRule="exact"/>
              <w:jc w:val="center"/>
              <w:rPr>
                <w:rFonts w:hint="eastAsia" w:ascii="仿宋" w:hAnsi="仿宋" w:eastAsia="仿宋"/>
                <w:sz w:val="24"/>
                <w:szCs w:val="24"/>
              </w:rPr>
            </w:pPr>
          </w:p>
        </w:tc>
        <w:tc>
          <w:tcPr>
            <w:tcW w:w="2625" w:type="dxa"/>
            <w:vMerge w:val="continue"/>
            <w:tcBorders>
              <w:left w:val="single" w:color="auto" w:sz="4" w:space="0"/>
            </w:tcBorders>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职务</w:t>
            </w:r>
          </w:p>
        </w:tc>
        <w:tc>
          <w:tcPr>
            <w:tcW w:w="1191" w:type="dxa"/>
          </w:tcPr>
          <w:p>
            <w:pPr>
              <w:spacing w:line="400" w:lineRule="exact"/>
              <w:jc w:val="center"/>
              <w:rPr>
                <w:rFonts w:hint="eastAsia" w:ascii="仿宋" w:hAnsi="仿宋" w:eastAsia="仿宋"/>
                <w:sz w:val="24"/>
                <w:szCs w:val="24"/>
              </w:rPr>
            </w:pPr>
          </w:p>
        </w:tc>
        <w:tc>
          <w:tcPr>
            <w:tcW w:w="1667"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职称</w:t>
            </w:r>
          </w:p>
        </w:tc>
        <w:tc>
          <w:tcPr>
            <w:tcW w:w="2130" w:type="dxa"/>
            <w:tcBorders>
              <w:right w:val="single" w:color="auto" w:sz="4" w:space="0"/>
            </w:tcBorders>
          </w:tcPr>
          <w:p>
            <w:pPr>
              <w:spacing w:line="400" w:lineRule="exact"/>
              <w:jc w:val="center"/>
              <w:rPr>
                <w:rFonts w:hint="eastAsia" w:ascii="仿宋" w:hAnsi="仿宋" w:eastAsia="仿宋"/>
                <w:sz w:val="24"/>
                <w:szCs w:val="24"/>
              </w:rPr>
            </w:pPr>
          </w:p>
        </w:tc>
        <w:tc>
          <w:tcPr>
            <w:tcW w:w="2625" w:type="dxa"/>
            <w:vMerge w:val="continue"/>
            <w:tcBorders>
              <w:left w:val="single" w:color="auto" w:sz="4" w:space="0"/>
            </w:tcBorders>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证书类别</w:t>
            </w:r>
          </w:p>
        </w:tc>
        <w:tc>
          <w:tcPr>
            <w:tcW w:w="1191" w:type="dxa"/>
          </w:tcPr>
          <w:p>
            <w:pPr>
              <w:spacing w:line="400" w:lineRule="exact"/>
              <w:jc w:val="center"/>
              <w:rPr>
                <w:rFonts w:hint="eastAsia" w:ascii="仿宋" w:hAnsi="仿宋" w:eastAsia="仿宋"/>
                <w:sz w:val="24"/>
                <w:szCs w:val="24"/>
              </w:rPr>
            </w:pPr>
          </w:p>
        </w:tc>
        <w:tc>
          <w:tcPr>
            <w:tcW w:w="1667"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证书编号</w:t>
            </w:r>
          </w:p>
        </w:tc>
        <w:tc>
          <w:tcPr>
            <w:tcW w:w="2130" w:type="dxa"/>
            <w:tcBorders>
              <w:right w:val="single" w:color="auto" w:sz="4" w:space="0"/>
            </w:tcBorders>
          </w:tcPr>
          <w:p>
            <w:pPr>
              <w:spacing w:line="400" w:lineRule="exact"/>
              <w:jc w:val="center"/>
              <w:rPr>
                <w:rFonts w:hint="eastAsia" w:ascii="仿宋" w:hAnsi="仿宋" w:eastAsia="仿宋"/>
                <w:sz w:val="24"/>
                <w:szCs w:val="24"/>
              </w:rPr>
            </w:pPr>
          </w:p>
        </w:tc>
        <w:tc>
          <w:tcPr>
            <w:tcW w:w="2625" w:type="dxa"/>
            <w:vMerge w:val="continue"/>
            <w:tcBorders>
              <w:left w:val="single" w:color="auto" w:sz="4" w:space="0"/>
            </w:tcBorders>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center"/>
              <w:rPr>
                <w:rFonts w:hint="eastAsia" w:ascii="仿宋" w:hAnsi="仿宋" w:eastAsia="仿宋"/>
                <w:sz w:val="24"/>
                <w:szCs w:val="24"/>
              </w:rPr>
            </w:pPr>
            <w:r>
              <w:rPr>
                <w:rFonts w:hint="eastAsia" w:ascii="仿宋" w:hAnsi="仿宋" w:eastAsia="仿宋"/>
                <w:sz w:val="24"/>
                <w:szCs w:val="24"/>
              </w:rPr>
              <w:t>工作单位</w:t>
            </w:r>
          </w:p>
        </w:tc>
        <w:tc>
          <w:tcPr>
            <w:tcW w:w="7613" w:type="dxa"/>
            <w:gridSpan w:val="4"/>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企业统一代码</w:t>
            </w:r>
          </w:p>
        </w:tc>
        <w:tc>
          <w:tcPr>
            <w:tcW w:w="7613" w:type="dxa"/>
            <w:gridSpan w:val="4"/>
            <w:vAlign w:val="center"/>
          </w:tcPr>
          <w:p>
            <w:pPr>
              <w:spacing w:line="400" w:lineRule="exact"/>
              <w:jc w:val="both"/>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tcBorders>
              <w:bottom w:val="single" w:color="auto" w:sz="4" w:space="0"/>
            </w:tcBorders>
            <w:vAlign w:val="center"/>
          </w:tcPr>
          <w:p>
            <w:pPr>
              <w:spacing w:line="4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申报人</w:t>
            </w:r>
          </w:p>
        </w:tc>
        <w:tc>
          <w:tcPr>
            <w:tcW w:w="2858" w:type="dxa"/>
            <w:gridSpan w:val="2"/>
            <w:tcBorders>
              <w:bottom w:val="single" w:color="auto" w:sz="4" w:space="0"/>
            </w:tcBorders>
          </w:tcPr>
          <w:p>
            <w:pPr>
              <w:spacing w:line="400" w:lineRule="exact"/>
              <w:jc w:val="center"/>
              <w:rPr>
                <w:rFonts w:hint="eastAsia" w:ascii="仿宋" w:hAnsi="仿宋" w:eastAsia="仿宋"/>
                <w:sz w:val="24"/>
                <w:szCs w:val="24"/>
              </w:rPr>
            </w:pPr>
          </w:p>
        </w:tc>
        <w:tc>
          <w:tcPr>
            <w:tcW w:w="2130" w:type="dxa"/>
            <w:tcBorders>
              <w:bottom w:val="single" w:color="auto" w:sz="4" w:space="0"/>
            </w:tcBorders>
            <w:vAlign w:val="center"/>
          </w:tcPr>
          <w:p>
            <w:pPr>
              <w:spacing w:line="40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联系电话</w:t>
            </w:r>
          </w:p>
        </w:tc>
        <w:tc>
          <w:tcPr>
            <w:tcW w:w="2625" w:type="dxa"/>
            <w:tcBorders>
              <w:bottom w:val="single" w:color="auto" w:sz="4" w:space="0"/>
            </w:tcBorders>
            <w:vAlign w:val="center"/>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tcBorders>
              <w:bottom w:val="single" w:color="auto" w:sz="4" w:space="0"/>
            </w:tcBorders>
            <w:vAlign w:val="center"/>
          </w:tcPr>
          <w:p>
            <w:pPr>
              <w:spacing w:line="4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企业地址</w:t>
            </w:r>
          </w:p>
        </w:tc>
        <w:tc>
          <w:tcPr>
            <w:tcW w:w="7613" w:type="dxa"/>
            <w:gridSpan w:val="4"/>
            <w:tcBorders>
              <w:bottom w:val="single" w:color="auto" w:sz="4" w:space="0"/>
            </w:tcBorders>
          </w:tcPr>
          <w:p>
            <w:pPr>
              <w:spacing w:line="400" w:lineRule="exact"/>
              <w:jc w:val="left"/>
              <w:rPr>
                <w:rFonts w:hint="eastAsia"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left"/>
              <w:rPr>
                <w:rFonts w:hint="eastAsia" w:ascii="仿宋" w:hAnsi="仿宋" w:eastAsia="仿宋"/>
                <w:sz w:val="24"/>
                <w:szCs w:val="24"/>
              </w:rPr>
            </w:pPr>
            <w:r>
              <w:rPr>
                <w:rFonts w:hint="eastAsia" w:ascii="仿宋" w:hAnsi="仿宋" w:eastAsia="仿宋"/>
                <w:sz w:val="24"/>
                <w:szCs w:val="24"/>
              </w:rPr>
              <w:t>目前在岗项目的具体工程名称和详细地址</w:t>
            </w:r>
          </w:p>
        </w:tc>
        <w:tc>
          <w:tcPr>
            <w:tcW w:w="761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left"/>
              <w:rPr>
                <w:rFonts w:hint="eastAsia"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4" w:hRule="atLeast"/>
          <w:jc w:val="center"/>
        </w:trPr>
        <w:tc>
          <w:tcPr>
            <w:tcW w:w="957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仿宋" w:hAnsi="仿宋" w:eastAsia="仿宋"/>
                <w:sz w:val="24"/>
                <w:szCs w:val="24"/>
                <w:lang w:val="en-US" w:eastAsia="zh-CN"/>
              </w:rPr>
            </w:pPr>
            <w:r>
              <w:rPr>
                <w:rFonts w:hint="eastAsia" w:ascii="仿宋" w:hAnsi="仿宋" w:eastAsia="仿宋"/>
                <w:sz w:val="24"/>
                <w:szCs w:val="24"/>
              </w:rPr>
              <w:t>申报人简介与</w:t>
            </w:r>
            <w:r>
              <w:rPr>
                <w:rFonts w:hint="eastAsia" w:ascii="仿宋" w:hAnsi="仿宋" w:eastAsia="仿宋"/>
                <w:sz w:val="24"/>
                <w:szCs w:val="24"/>
                <w:lang w:val="en-US" w:eastAsia="zh-CN"/>
              </w:rPr>
              <w:t>工作中的创新、亮点、先进事迹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38" w:hRule="atLeast"/>
          <w:jc w:val="center"/>
        </w:trPr>
        <w:tc>
          <w:tcPr>
            <w:tcW w:w="9577" w:type="dxa"/>
            <w:gridSpan w:val="5"/>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sz w:val="24"/>
                <w:szCs w:val="24"/>
              </w:rPr>
            </w:pPr>
            <w:r>
              <w:rPr>
                <w:rFonts w:hint="eastAsia" w:ascii="仿宋" w:hAnsi="仿宋" w:eastAsia="仿宋"/>
                <w:sz w:val="24"/>
                <w:szCs w:val="24"/>
              </w:rPr>
              <w:t>所在单位意见：</w:t>
            </w:r>
          </w:p>
          <w:p>
            <w:pPr>
              <w:spacing w:line="400" w:lineRule="exact"/>
              <w:jc w:val="left"/>
              <w:rPr>
                <w:rFonts w:hint="eastAsia" w:ascii="仿宋" w:hAnsi="仿宋" w:eastAsia="仿宋"/>
                <w:sz w:val="24"/>
                <w:szCs w:val="24"/>
              </w:rPr>
            </w:pP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w:t>
            </w:r>
          </w:p>
          <w:p>
            <w:pPr>
              <w:spacing w:line="400" w:lineRule="exact"/>
              <w:jc w:val="left"/>
              <w:rPr>
                <w:rFonts w:hint="eastAsia" w:ascii="仿宋" w:hAnsi="仿宋" w:eastAsia="仿宋"/>
                <w:sz w:val="24"/>
                <w:szCs w:val="24"/>
              </w:rPr>
            </w:pPr>
          </w:p>
          <w:p>
            <w:pPr>
              <w:spacing w:line="400" w:lineRule="exact"/>
              <w:ind w:firstLine="3840" w:firstLineChars="1600"/>
              <w:jc w:val="left"/>
              <w:rPr>
                <w:rFonts w:hint="eastAsia" w:ascii="仿宋" w:hAnsi="仿宋" w:eastAsia="仿宋"/>
                <w:sz w:val="24"/>
                <w:szCs w:val="24"/>
              </w:rPr>
            </w:pPr>
            <w:r>
              <w:rPr>
                <w:rFonts w:hint="eastAsia" w:ascii="仿宋" w:hAnsi="仿宋" w:eastAsia="仿宋"/>
                <w:sz w:val="24"/>
                <w:szCs w:val="24"/>
              </w:rPr>
              <w:t>法定代表人（签章）：</w:t>
            </w: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单位（公章）：</w:t>
            </w: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年     月    日 </w:t>
            </w:r>
          </w:p>
          <w:p>
            <w:pPr>
              <w:spacing w:line="400" w:lineRule="exact"/>
              <w:jc w:val="left"/>
              <w:rPr>
                <w:rFonts w:hint="eastAsia"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78" w:hRule="atLeast"/>
          <w:jc w:val="center"/>
        </w:trPr>
        <w:tc>
          <w:tcPr>
            <w:tcW w:w="957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推荐单位意见：</w:t>
            </w:r>
          </w:p>
          <w:p>
            <w:pPr>
              <w:spacing w:line="400" w:lineRule="exact"/>
              <w:jc w:val="left"/>
              <w:rPr>
                <w:rFonts w:hint="eastAsia" w:ascii="仿宋" w:hAnsi="仿宋" w:eastAsia="仿宋"/>
                <w:sz w:val="24"/>
                <w:szCs w:val="24"/>
              </w:rPr>
            </w:pP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申报企业业绩属实，申报材料内容无弄虚作假。                     </w:t>
            </w:r>
          </w:p>
          <w:p>
            <w:pPr>
              <w:spacing w:line="400" w:lineRule="exact"/>
              <w:jc w:val="left"/>
              <w:rPr>
                <w:rFonts w:hint="eastAsia" w:ascii="仿宋" w:hAnsi="仿宋" w:eastAsia="仿宋"/>
                <w:sz w:val="24"/>
                <w:szCs w:val="24"/>
              </w:rPr>
            </w:pP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签  章：</w:t>
            </w: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66" w:hRule="atLeast"/>
          <w:jc w:val="center"/>
        </w:trPr>
        <w:tc>
          <w:tcPr>
            <w:tcW w:w="957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评审意见：</w:t>
            </w:r>
          </w:p>
          <w:p>
            <w:pPr>
              <w:spacing w:line="400" w:lineRule="exact"/>
              <w:jc w:val="left"/>
              <w:rPr>
                <w:rFonts w:hint="eastAsia" w:ascii="仿宋" w:hAnsi="仿宋" w:eastAsia="仿宋"/>
                <w:sz w:val="24"/>
                <w:szCs w:val="24"/>
              </w:rPr>
            </w:pPr>
          </w:p>
          <w:p>
            <w:pPr>
              <w:spacing w:line="400" w:lineRule="exact"/>
              <w:ind w:firstLine="4080" w:firstLineChars="1700"/>
              <w:jc w:val="left"/>
              <w:rPr>
                <w:rFonts w:hint="eastAsia" w:ascii="仿宋" w:hAnsi="仿宋" w:eastAsia="仿宋"/>
                <w:sz w:val="24"/>
                <w:szCs w:val="24"/>
              </w:rPr>
            </w:pPr>
          </w:p>
          <w:p>
            <w:pPr>
              <w:spacing w:line="400" w:lineRule="exact"/>
              <w:ind w:firstLine="4080" w:firstLineChars="1700"/>
              <w:jc w:val="left"/>
              <w:rPr>
                <w:rFonts w:hint="eastAsia" w:ascii="仿宋" w:hAnsi="仿宋" w:eastAsia="仿宋"/>
                <w:sz w:val="24"/>
                <w:szCs w:val="24"/>
              </w:rPr>
            </w:pPr>
          </w:p>
          <w:p>
            <w:pPr>
              <w:spacing w:line="400" w:lineRule="exact"/>
              <w:ind w:firstLine="4080" w:firstLineChars="1700"/>
              <w:jc w:val="left"/>
              <w:rPr>
                <w:rFonts w:hint="eastAsia" w:ascii="仿宋" w:hAnsi="仿宋" w:eastAsia="仿宋"/>
                <w:sz w:val="24"/>
                <w:szCs w:val="24"/>
              </w:rPr>
            </w:pPr>
            <w:r>
              <w:rPr>
                <w:rFonts w:hint="eastAsia" w:ascii="仿宋" w:hAnsi="仿宋" w:eastAsia="仿宋"/>
                <w:sz w:val="24"/>
                <w:szCs w:val="24"/>
              </w:rPr>
              <w:t>签章：</w:t>
            </w: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71" w:hRule="atLeast"/>
          <w:jc w:val="center"/>
        </w:trPr>
        <w:tc>
          <w:tcPr>
            <w:tcW w:w="9577" w:type="dxa"/>
            <w:gridSpan w:val="5"/>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sz w:val="24"/>
                <w:szCs w:val="24"/>
              </w:rPr>
            </w:pPr>
            <w:r>
              <w:rPr>
                <w:rFonts w:hint="eastAsia" w:ascii="仿宋" w:hAnsi="仿宋" w:eastAsia="仿宋"/>
                <w:sz w:val="24"/>
                <w:szCs w:val="24"/>
              </w:rPr>
              <w:t>备注：</w:t>
            </w:r>
          </w:p>
        </w:tc>
      </w:tr>
    </w:tbl>
    <w:p>
      <w:pPr>
        <w:widowControl/>
        <w:spacing w:line="560" w:lineRule="exact"/>
        <w:jc w:val="left"/>
        <w:rPr>
          <w:rFonts w:hint="eastAsia" w:ascii="仿宋" w:hAnsi="仿宋" w:eastAsia="仿宋"/>
          <w:sz w:val="32"/>
        </w:rPr>
      </w:pPr>
    </w:p>
    <w:p>
      <w:pPr>
        <w:widowControl/>
        <w:spacing w:line="560" w:lineRule="exact"/>
        <w:jc w:val="left"/>
        <w:rPr>
          <w:rFonts w:ascii="仿宋" w:hAnsi="仿宋" w:eastAsia="仿宋"/>
          <w:color w:val="auto"/>
          <w:sz w:val="32"/>
        </w:rPr>
      </w:pPr>
      <w:r>
        <w:rPr>
          <w:rFonts w:hint="default" w:ascii="Times New Roman" w:hAnsi="Times New Roman" w:eastAsia="仿宋_GB2312" w:cs="Times New Roman"/>
          <w:color w:val="auto"/>
          <w:sz w:val="32"/>
        </w:rPr>
        <w:t>附件</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w:t>
      </w:r>
    </w:p>
    <w:p>
      <w:pPr>
        <w:widowControl/>
        <w:spacing w:line="560" w:lineRule="exact"/>
        <w:jc w:val="center"/>
        <w:rPr>
          <w:rFonts w:hint="eastAsia" w:ascii="宋体" w:hAnsi="宋体" w:eastAsia="宋体" w:cs="宋体"/>
          <w:sz w:val="36"/>
          <w:szCs w:val="36"/>
          <w:lang w:val="en-US" w:eastAsia="zh-CN"/>
        </w:rPr>
      </w:pPr>
    </w:p>
    <w:p>
      <w:pPr>
        <w:widowControl/>
        <w:spacing w:line="560" w:lineRule="exact"/>
        <w:jc w:val="center"/>
        <w:rPr>
          <w:rFonts w:hint="eastAsia" w:ascii="文星标宋" w:hAnsi="文星标宋" w:eastAsia="文星标宋" w:cs="文星标宋"/>
          <w:sz w:val="36"/>
          <w:szCs w:val="36"/>
          <w:shd w:val="clear" w:color="auto" w:fill="FFFFFF"/>
        </w:rPr>
      </w:pPr>
      <w:r>
        <w:rPr>
          <w:rFonts w:hint="eastAsia" w:ascii="文星标宋" w:hAnsi="文星标宋" w:eastAsia="文星标宋" w:cs="文星标宋"/>
          <w:sz w:val="36"/>
          <w:szCs w:val="36"/>
          <w:lang w:val="en-US" w:eastAsia="zh-CN"/>
        </w:rPr>
        <w:t>潍坊市</w:t>
      </w:r>
      <w:r>
        <w:rPr>
          <w:rFonts w:hint="eastAsia" w:ascii="文星标宋" w:hAnsi="文星标宋" w:eastAsia="文星标宋" w:cs="文星标宋"/>
          <w:sz w:val="36"/>
          <w:szCs w:val="36"/>
        </w:rPr>
        <w:t>建筑施工企业安全生产</w:t>
      </w:r>
      <w:r>
        <w:rPr>
          <w:rFonts w:hint="eastAsia" w:ascii="文星标宋" w:hAnsi="文星标宋" w:eastAsia="文星标宋" w:cs="文星标宋"/>
          <w:sz w:val="36"/>
          <w:szCs w:val="36"/>
          <w:shd w:val="clear" w:color="auto" w:fill="FFFFFF"/>
        </w:rPr>
        <w:t>“五赛一创”劳动竞赛优胜单位、优胜项目部</w:t>
      </w:r>
      <w:r>
        <w:rPr>
          <w:rFonts w:hint="eastAsia" w:ascii="文星标宋" w:hAnsi="文星标宋" w:eastAsia="文星标宋" w:cs="文星标宋"/>
          <w:sz w:val="36"/>
          <w:szCs w:val="36"/>
          <w:shd w:val="clear" w:color="auto" w:fill="FFFFFF"/>
          <w:lang w:eastAsia="zh-CN"/>
        </w:rPr>
        <w:t>（</w:t>
      </w:r>
      <w:r>
        <w:rPr>
          <w:rFonts w:hint="eastAsia" w:ascii="文星标宋" w:hAnsi="文星标宋" w:eastAsia="文星标宋" w:cs="文星标宋"/>
          <w:sz w:val="36"/>
          <w:szCs w:val="36"/>
          <w:shd w:val="clear" w:color="auto" w:fill="FFFFFF"/>
          <w:lang w:val="en-US" w:eastAsia="zh-CN"/>
        </w:rPr>
        <w:t>班组</w:t>
      </w:r>
      <w:r>
        <w:rPr>
          <w:rFonts w:hint="eastAsia" w:ascii="文星标宋" w:hAnsi="文星标宋" w:eastAsia="文星标宋" w:cs="文星标宋"/>
          <w:sz w:val="36"/>
          <w:szCs w:val="36"/>
          <w:shd w:val="clear" w:color="auto" w:fill="FFFFFF"/>
          <w:lang w:eastAsia="zh-CN"/>
        </w:rPr>
        <w:t>）</w:t>
      </w:r>
      <w:r>
        <w:rPr>
          <w:rFonts w:hint="eastAsia" w:ascii="文星标宋" w:hAnsi="文星标宋" w:eastAsia="文星标宋" w:cs="文星标宋"/>
          <w:sz w:val="36"/>
          <w:szCs w:val="36"/>
        </w:rPr>
        <w:t>量化打分表</w:t>
      </w:r>
    </w:p>
    <w:p>
      <w:pPr>
        <w:widowControl/>
        <w:spacing w:line="560" w:lineRule="exact"/>
        <w:jc w:val="center"/>
        <w:rPr>
          <w:rFonts w:ascii="仿宋_GB2312" w:hAnsi="仿宋_GB2312" w:eastAsia="仿宋_GB2312" w:cs="仿宋_GB2312"/>
          <w:b/>
          <w:bCs/>
          <w:sz w:val="32"/>
          <w:szCs w:val="32"/>
        </w:rPr>
      </w:pPr>
    </w:p>
    <w:p>
      <w:pPr>
        <w:widowControl/>
        <w:spacing w:line="560" w:lineRule="exact"/>
        <w:ind w:firstLine="640" w:firstLineChars="200"/>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shd w:val="clear" w:color="auto" w:fill="FFFFFF"/>
        </w:rPr>
        <w:t>竞赛内容和打分细则</w:t>
      </w:r>
    </w:p>
    <w:p>
      <w:pPr>
        <w:widowControl/>
        <w:spacing w:line="560" w:lineRule="exact"/>
        <w:ind w:firstLine="640" w:firstLineChars="200"/>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（一）竞赛内容</w:t>
      </w:r>
    </w:p>
    <w:p>
      <w:pPr>
        <w:widowControl/>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rPr>
        <w:t>安全制度管理2、安全技术管理3、设备和设施管理4、</w:t>
      </w:r>
      <w:r>
        <w:rPr>
          <w:rFonts w:hint="default" w:ascii="Times New Roman" w:hAnsi="Times New Roman" w:eastAsia="仿宋_GB2312" w:cs="Times New Roman"/>
          <w:sz w:val="32"/>
          <w:szCs w:val="32"/>
          <w:lang w:val="en-US" w:eastAsia="zh-CN"/>
        </w:rPr>
        <w:t>员工安全</w:t>
      </w:r>
      <w:r>
        <w:rPr>
          <w:rFonts w:hint="default" w:ascii="Times New Roman" w:hAnsi="Times New Roman" w:eastAsia="仿宋_GB2312" w:cs="Times New Roman"/>
          <w:sz w:val="32"/>
          <w:szCs w:val="32"/>
        </w:rPr>
        <w:t>行为5、施工现场安全管理。</w:t>
      </w:r>
      <w:r>
        <w:rPr>
          <w:rFonts w:hint="default" w:ascii="Times New Roman" w:hAnsi="Times New Roman" w:eastAsia="仿宋_GB2312" w:cs="Times New Roman"/>
          <w:sz w:val="32"/>
          <w:szCs w:val="32"/>
          <w:shd w:val="clear" w:color="auto" w:fill="FFFFFF"/>
        </w:rPr>
        <w:t>5大类大项，每项竞赛得分100分，经加权计算分值汇总后得分，为最终比赛得分。</w:t>
      </w:r>
    </w:p>
    <w:p>
      <w:pPr>
        <w:widowControl/>
        <w:spacing w:line="560" w:lineRule="exact"/>
        <w:ind w:firstLine="640" w:firstLineChars="200"/>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（二）得分细则</w:t>
      </w:r>
    </w:p>
    <w:p>
      <w:pPr>
        <w:widowControl/>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1、评分标准</w:t>
      </w:r>
    </w:p>
    <w:p>
      <w:pPr>
        <w:widowControl/>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好：≥90分，较好：≥80分。</w:t>
      </w:r>
    </w:p>
    <w:p>
      <w:pPr>
        <w:widowControl/>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2、淘汰标准</w:t>
      </w:r>
    </w:p>
    <w:p>
      <w:pPr>
        <w:widowControl/>
        <w:spacing w:line="560" w:lineRule="exact"/>
        <w:ind w:firstLine="600"/>
        <w:rPr>
          <w:rFonts w:hint="eastAsia"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rPr>
        <w:t>差：＜80</w:t>
      </w:r>
      <w:r>
        <w:rPr>
          <w:rFonts w:hint="eastAsia" w:ascii="Times New Roman" w:hAnsi="Times New Roman" w:eastAsia="仿宋_GB2312" w:cs="Times New Roman"/>
          <w:sz w:val="32"/>
          <w:szCs w:val="32"/>
          <w:shd w:val="clear" w:color="auto" w:fill="FFFFFF"/>
          <w:lang w:val="en-US" w:eastAsia="zh-CN"/>
        </w:rPr>
        <w:t>分</w:t>
      </w: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rPr>
          <w:rFonts w:ascii="仿宋_GB2312" w:hAnsi="仿宋_GB2312" w:eastAsia="仿宋_GB2312" w:cs="仿宋_GB2312"/>
          <w:b/>
          <w:bCs/>
          <w:sz w:val="32"/>
          <w:szCs w:val="32"/>
          <w:shd w:val="clear" w:color="auto" w:fill="FFFFFF"/>
        </w:rPr>
        <w:sectPr>
          <w:pgSz w:w="11906" w:h="16838"/>
          <w:pgMar w:top="1440" w:right="1800" w:bottom="1440" w:left="1800" w:header="851" w:footer="992" w:gutter="0"/>
          <w:pgNumType w:fmt="numberInDash"/>
          <w:cols w:space="425" w:num="1"/>
          <w:docGrid w:type="lines" w:linePitch="312" w:charSpace="0"/>
        </w:sectPr>
      </w:pPr>
    </w:p>
    <w:p>
      <w:pPr>
        <w:widowControl/>
        <w:spacing w:line="560" w:lineRule="exact"/>
        <w:jc w:val="both"/>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二、</w:t>
      </w:r>
      <w:r>
        <w:rPr>
          <w:rFonts w:hint="eastAsia" w:ascii="黑体" w:hAnsi="黑体" w:eastAsia="黑体" w:cs="黑体"/>
          <w:b w:val="0"/>
          <w:bCs w:val="0"/>
          <w:sz w:val="32"/>
          <w:szCs w:val="32"/>
          <w:shd w:val="clear" w:color="auto" w:fill="FFFFFF"/>
          <w:lang w:val="en-US" w:eastAsia="zh-CN"/>
        </w:rPr>
        <w:t>潍坊市</w:t>
      </w:r>
      <w:r>
        <w:rPr>
          <w:rFonts w:hint="eastAsia" w:ascii="黑体" w:hAnsi="黑体" w:eastAsia="黑体" w:cs="黑体"/>
          <w:b w:val="0"/>
          <w:bCs w:val="0"/>
          <w:sz w:val="32"/>
          <w:szCs w:val="32"/>
          <w:shd w:val="clear" w:color="auto" w:fill="FFFFFF"/>
        </w:rPr>
        <w:t>建筑施工企业安全生产“五赛一创”劳动竞赛优胜单位、优胜项目部</w:t>
      </w:r>
      <w:r>
        <w:rPr>
          <w:rFonts w:hint="eastAsia" w:ascii="黑体" w:hAnsi="黑体" w:eastAsia="黑体" w:cs="黑体"/>
          <w:b w:val="0"/>
          <w:bCs w:val="0"/>
          <w:sz w:val="32"/>
          <w:szCs w:val="32"/>
          <w:shd w:val="clear" w:color="auto" w:fill="FFFFFF"/>
          <w:lang w:eastAsia="zh-CN"/>
        </w:rPr>
        <w:t>（</w:t>
      </w:r>
      <w:r>
        <w:rPr>
          <w:rFonts w:hint="eastAsia" w:ascii="黑体" w:hAnsi="黑体" w:eastAsia="黑体" w:cs="黑体"/>
          <w:b w:val="0"/>
          <w:bCs w:val="0"/>
          <w:sz w:val="32"/>
          <w:szCs w:val="32"/>
          <w:shd w:val="clear" w:color="auto" w:fill="FFFFFF"/>
          <w:lang w:val="en-US" w:eastAsia="zh-CN"/>
        </w:rPr>
        <w:t>班组</w:t>
      </w:r>
      <w:r>
        <w:rPr>
          <w:rFonts w:hint="eastAsia" w:ascii="黑体" w:hAnsi="黑体" w:eastAsia="黑体" w:cs="黑体"/>
          <w:b w:val="0"/>
          <w:bCs w:val="0"/>
          <w:sz w:val="32"/>
          <w:szCs w:val="32"/>
          <w:shd w:val="clear" w:color="auto" w:fill="FFFFFF"/>
          <w:lang w:eastAsia="zh-CN"/>
        </w:rPr>
        <w:t>）</w:t>
      </w:r>
      <w:r>
        <w:rPr>
          <w:rFonts w:hint="eastAsia" w:ascii="黑体" w:hAnsi="黑体" w:eastAsia="黑体" w:cs="黑体"/>
          <w:b w:val="0"/>
          <w:bCs w:val="0"/>
          <w:sz w:val="32"/>
          <w:szCs w:val="32"/>
          <w:shd w:val="clear" w:color="auto" w:fill="FFFFFF"/>
        </w:rPr>
        <w:t>量化打分表</w:t>
      </w:r>
    </w:p>
    <w:tbl>
      <w:tblPr>
        <w:tblStyle w:val="8"/>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88"/>
        <w:gridCol w:w="1275"/>
        <w:gridCol w:w="6922"/>
        <w:gridCol w:w="12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序号</w:t>
            </w:r>
          </w:p>
        </w:tc>
        <w:tc>
          <w:tcPr>
            <w:tcW w:w="3288" w:type="dxa"/>
            <w:vAlign w:val="center"/>
          </w:tcPr>
          <w:p>
            <w:pPr>
              <w:jc w:val="center"/>
              <w:rPr>
                <w:rFonts w:ascii="仿宋" w:hAnsi="仿宋" w:eastAsia="仿宋"/>
                <w:b/>
                <w:sz w:val="18"/>
                <w:szCs w:val="18"/>
              </w:rPr>
            </w:pPr>
            <w:r>
              <w:rPr>
                <w:rFonts w:hint="eastAsia" w:ascii="仿宋" w:hAnsi="仿宋" w:eastAsia="仿宋"/>
                <w:b/>
                <w:sz w:val="18"/>
                <w:szCs w:val="18"/>
              </w:rPr>
              <w:t>竞赛内容</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标准分数</w:t>
            </w:r>
          </w:p>
        </w:tc>
        <w:tc>
          <w:tcPr>
            <w:tcW w:w="6922" w:type="dxa"/>
            <w:vAlign w:val="center"/>
          </w:tcPr>
          <w:p>
            <w:pPr>
              <w:jc w:val="center"/>
              <w:rPr>
                <w:rFonts w:ascii="仿宋" w:hAnsi="仿宋" w:eastAsia="仿宋"/>
                <w:b/>
                <w:sz w:val="18"/>
                <w:szCs w:val="18"/>
              </w:rPr>
            </w:pPr>
            <w:r>
              <w:rPr>
                <w:rFonts w:hint="eastAsia" w:ascii="仿宋" w:hAnsi="仿宋" w:eastAsia="仿宋"/>
                <w:b/>
                <w:sz w:val="18"/>
                <w:szCs w:val="18"/>
              </w:rPr>
              <w:t>考评标准及</w:t>
            </w:r>
          </w:p>
          <w:p>
            <w:pPr>
              <w:jc w:val="center"/>
              <w:rPr>
                <w:rFonts w:ascii="仿宋" w:hAnsi="仿宋" w:eastAsia="仿宋"/>
                <w:b/>
                <w:sz w:val="18"/>
                <w:szCs w:val="18"/>
              </w:rPr>
            </w:pPr>
            <w:r>
              <w:rPr>
                <w:rFonts w:hint="eastAsia" w:ascii="仿宋" w:hAnsi="仿宋" w:eastAsia="仿宋"/>
                <w:b/>
                <w:sz w:val="18"/>
                <w:szCs w:val="18"/>
              </w:rPr>
              <w:t>评分规定</w:t>
            </w:r>
          </w:p>
        </w:tc>
        <w:tc>
          <w:tcPr>
            <w:tcW w:w="1295" w:type="dxa"/>
            <w:vAlign w:val="center"/>
          </w:tcPr>
          <w:p>
            <w:pPr>
              <w:jc w:val="center"/>
              <w:rPr>
                <w:rFonts w:ascii="仿宋" w:hAnsi="仿宋" w:eastAsia="仿宋"/>
                <w:b/>
                <w:sz w:val="18"/>
                <w:szCs w:val="18"/>
              </w:rPr>
            </w:pPr>
            <w:r>
              <w:rPr>
                <w:rFonts w:hint="eastAsia" w:ascii="仿宋" w:hAnsi="仿宋" w:eastAsia="仿宋"/>
                <w:b/>
                <w:sz w:val="18"/>
                <w:szCs w:val="18"/>
              </w:rPr>
              <w:t>扣减分</w:t>
            </w:r>
          </w:p>
        </w:tc>
        <w:tc>
          <w:tcPr>
            <w:tcW w:w="1080" w:type="dxa"/>
            <w:vAlign w:val="center"/>
          </w:tcPr>
          <w:p>
            <w:pPr>
              <w:jc w:val="center"/>
              <w:rPr>
                <w:rFonts w:ascii="仿宋" w:hAnsi="仿宋" w:eastAsia="仿宋"/>
                <w:b/>
                <w:sz w:val="18"/>
                <w:szCs w:val="18"/>
              </w:rPr>
            </w:pPr>
            <w:r>
              <w:rPr>
                <w:rFonts w:hint="eastAsia" w:ascii="仿宋" w:hAnsi="仿宋" w:eastAsia="仿宋"/>
                <w:b/>
                <w:sz w:val="18"/>
                <w:szCs w:val="18"/>
              </w:rPr>
              <w:t>竞赛得分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一</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安全制度管理</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100分</w:t>
            </w:r>
          </w:p>
        </w:tc>
        <w:tc>
          <w:tcPr>
            <w:tcW w:w="6922" w:type="dxa"/>
            <w:vAlign w:val="center"/>
          </w:tcPr>
          <w:p>
            <w:pPr>
              <w:rPr>
                <w:rFonts w:ascii="仿宋" w:hAnsi="仿宋" w:eastAsia="仿宋"/>
                <w:b/>
                <w:sz w:val="18"/>
                <w:szCs w:val="18"/>
              </w:rPr>
            </w:pP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安全生产责任制度</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hint="eastAsia" w:ascii="仿宋" w:hAnsi="仿宋" w:eastAsia="仿宋"/>
                <w:b/>
                <w:sz w:val="18"/>
                <w:szCs w:val="18"/>
              </w:rPr>
              <w:t>15分</w:t>
            </w:r>
          </w:p>
        </w:tc>
        <w:tc>
          <w:tcPr>
            <w:tcW w:w="6922" w:type="dxa"/>
            <w:vAlign w:val="center"/>
          </w:tcPr>
          <w:p>
            <w:pPr>
              <w:pStyle w:val="19"/>
              <w:numPr>
                <w:ilvl w:val="0"/>
                <w:numId w:val="1"/>
              </w:numPr>
              <w:ind w:left="360" w:leftChars="0" w:firstLineChars="0"/>
              <w:jc w:val="both"/>
              <w:rPr>
                <w:rFonts w:ascii="仿宋" w:hAnsi="仿宋" w:eastAsia="仿宋"/>
                <w:b/>
                <w:sz w:val="18"/>
                <w:szCs w:val="18"/>
              </w:rPr>
            </w:pPr>
            <w:r>
              <w:rPr>
                <w:rFonts w:hint="eastAsia" w:ascii="仿宋" w:hAnsi="仿宋" w:eastAsia="仿宋"/>
                <w:b/>
                <w:sz w:val="18"/>
                <w:szCs w:val="18"/>
              </w:rPr>
              <w:t>企业未建立安全生产责任制度扣15</w:t>
            </w:r>
            <w:r>
              <w:rPr>
                <w:rFonts w:ascii="仿宋" w:hAnsi="仿宋" w:eastAsia="仿宋"/>
                <w:b/>
                <w:sz w:val="18"/>
                <w:szCs w:val="18"/>
              </w:rPr>
              <w:t>分，</w:t>
            </w:r>
            <w:r>
              <w:rPr>
                <w:rFonts w:hint="eastAsia" w:ascii="仿宋" w:hAnsi="仿宋" w:eastAsia="仿宋"/>
                <w:b/>
                <w:sz w:val="18"/>
                <w:szCs w:val="18"/>
              </w:rPr>
              <w:t>各部门、各级（岗位）安全生产责任制度不健全扣</w:t>
            </w:r>
            <w:r>
              <w:rPr>
                <w:rFonts w:ascii="仿宋" w:hAnsi="仿宋" w:eastAsia="仿宋"/>
                <w:b/>
                <w:sz w:val="18"/>
                <w:szCs w:val="18"/>
              </w:rPr>
              <w:t>10分</w:t>
            </w:r>
          </w:p>
          <w:p>
            <w:pPr>
              <w:pStyle w:val="19"/>
              <w:numPr>
                <w:ilvl w:val="0"/>
                <w:numId w:val="1"/>
              </w:numPr>
              <w:ind w:left="360" w:leftChars="0" w:firstLineChars="0"/>
              <w:rPr>
                <w:rFonts w:ascii="仿宋" w:hAnsi="仿宋" w:eastAsia="仿宋"/>
                <w:b/>
                <w:sz w:val="18"/>
                <w:szCs w:val="18"/>
              </w:rPr>
            </w:pPr>
            <w:r>
              <w:rPr>
                <w:rFonts w:hint="eastAsia" w:ascii="仿宋" w:hAnsi="仿宋" w:eastAsia="仿宋"/>
                <w:b/>
                <w:sz w:val="18"/>
                <w:szCs w:val="18"/>
              </w:rPr>
              <w:t>企业未建立安全生产责任考核制度扣</w:t>
            </w:r>
            <w:r>
              <w:rPr>
                <w:rFonts w:ascii="仿宋" w:hAnsi="仿宋" w:eastAsia="仿宋"/>
                <w:b/>
                <w:sz w:val="18"/>
                <w:szCs w:val="18"/>
              </w:rPr>
              <w:t>10分</w:t>
            </w:r>
            <w:r>
              <w:rPr>
                <w:rFonts w:hint="eastAsia" w:ascii="仿宋" w:hAnsi="仿宋" w:eastAsia="仿宋"/>
                <w:b/>
                <w:sz w:val="18"/>
                <w:szCs w:val="18"/>
              </w:rPr>
              <w:t>，各部门、各级对各自安全生产责任制未执行，每起扣</w:t>
            </w:r>
            <w:r>
              <w:rPr>
                <w:rFonts w:ascii="仿宋" w:hAnsi="仿宋" w:eastAsia="仿宋"/>
                <w:b/>
                <w:sz w:val="18"/>
                <w:szCs w:val="18"/>
              </w:rPr>
              <w:t>2分</w:t>
            </w:r>
            <w:bookmarkStart w:id="0" w:name="_GoBack"/>
            <w:bookmarkEnd w:id="0"/>
          </w:p>
          <w:p>
            <w:pPr>
              <w:pStyle w:val="19"/>
              <w:numPr>
                <w:ilvl w:val="0"/>
                <w:numId w:val="1"/>
              </w:numPr>
              <w:ind w:left="360" w:leftChars="0" w:firstLineChars="0"/>
              <w:rPr>
                <w:rFonts w:ascii="仿宋" w:hAnsi="仿宋" w:eastAsia="仿宋"/>
                <w:b/>
                <w:sz w:val="18"/>
                <w:szCs w:val="18"/>
              </w:rPr>
            </w:pPr>
            <w:r>
              <w:rPr>
                <w:rFonts w:hint="eastAsia" w:ascii="仿宋" w:hAnsi="仿宋" w:eastAsia="仿宋"/>
                <w:b/>
                <w:sz w:val="18"/>
                <w:szCs w:val="18"/>
              </w:rPr>
              <w:t>企业未按考核制度组织检查并考核扣</w:t>
            </w:r>
            <w:r>
              <w:rPr>
                <w:rFonts w:ascii="仿宋" w:hAnsi="仿宋" w:eastAsia="仿宋"/>
                <w:b/>
                <w:sz w:val="18"/>
                <w:szCs w:val="18"/>
              </w:rPr>
              <w:t>10分</w:t>
            </w:r>
            <w:r>
              <w:rPr>
                <w:rFonts w:hint="eastAsia" w:ascii="仿宋" w:hAnsi="仿宋" w:eastAsia="仿宋"/>
                <w:b/>
                <w:sz w:val="18"/>
                <w:szCs w:val="18"/>
              </w:rPr>
              <w:t>，考核不全面扣</w:t>
            </w:r>
            <w:r>
              <w:rPr>
                <w:rFonts w:ascii="仿宋" w:hAnsi="仿宋" w:eastAsia="仿宋"/>
                <w:b/>
                <w:sz w:val="18"/>
                <w:szCs w:val="18"/>
              </w:rPr>
              <w:t>5-10分</w:t>
            </w:r>
          </w:p>
          <w:p>
            <w:pPr>
              <w:pStyle w:val="19"/>
              <w:numPr>
                <w:ilvl w:val="0"/>
                <w:numId w:val="1"/>
              </w:numPr>
              <w:ind w:left="360" w:leftChars="0" w:firstLineChars="0"/>
              <w:rPr>
                <w:rFonts w:ascii="仿宋" w:hAnsi="仿宋" w:eastAsia="仿宋"/>
                <w:b/>
                <w:sz w:val="18"/>
                <w:szCs w:val="18"/>
              </w:rPr>
            </w:pPr>
            <w:r>
              <w:rPr>
                <w:rFonts w:hint="eastAsia" w:ascii="仿宋" w:hAnsi="仿宋" w:eastAsia="仿宋"/>
                <w:b/>
                <w:sz w:val="18"/>
                <w:szCs w:val="18"/>
              </w:rPr>
              <w:t>企业未建立、完善安全生产管理目标扣</w:t>
            </w:r>
            <w:r>
              <w:rPr>
                <w:rFonts w:ascii="仿宋" w:hAnsi="仿宋" w:eastAsia="仿宋"/>
                <w:b/>
                <w:sz w:val="18"/>
                <w:szCs w:val="18"/>
              </w:rPr>
              <w:t>10分</w:t>
            </w:r>
            <w:r>
              <w:rPr>
                <w:rFonts w:hint="eastAsia" w:ascii="仿宋" w:hAnsi="仿宋" w:eastAsia="仿宋"/>
                <w:b/>
                <w:sz w:val="18"/>
                <w:szCs w:val="18"/>
              </w:rPr>
              <w:t>，未对管理目标实施考核扣</w:t>
            </w:r>
            <w:r>
              <w:rPr>
                <w:rFonts w:ascii="仿宋" w:hAnsi="仿宋" w:eastAsia="仿宋"/>
                <w:b/>
                <w:sz w:val="18"/>
                <w:szCs w:val="18"/>
              </w:rPr>
              <w:t>5-10分</w:t>
            </w:r>
          </w:p>
          <w:p>
            <w:pPr>
              <w:pStyle w:val="19"/>
              <w:numPr>
                <w:ilvl w:val="0"/>
                <w:numId w:val="1"/>
              </w:numPr>
              <w:ind w:left="360" w:leftChars="0" w:firstLineChars="0"/>
              <w:rPr>
                <w:rFonts w:ascii="仿宋" w:hAnsi="仿宋" w:eastAsia="仿宋"/>
                <w:b/>
                <w:sz w:val="18"/>
                <w:szCs w:val="18"/>
              </w:rPr>
            </w:pPr>
            <w:r>
              <w:rPr>
                <w:rFonts w:hint="eastAsia" w:ascii="仿宋" w:hAnsi="仿宋" w:eastAsia="仿宋"/>
                <w:b/>
                <w:sz w:val="18"/>
                <w:szCs w:val="18"/>
              </w:rPr>
              <w:t>企业未建立安全生产考核、奖罚制度扣</w:t>
            </w:r>
            <w:r>
              <w:rPr>
                <w:rFonts w:ascii="仿宋" w:hAnsi="仿宋" w:eastAsia="仿宋"/>
                <w:b/>
                <w:sz w:val="18"/>
                <w:szCs w:val="18"/>
              </w:rPr>
              <w:t>10分</w:t>
            </w:r>
            <w:r>
              <w:rPr>
                <w:rFonts w:hint="eastAsia" w:ascii="仿宋" w:hAnsi="仿宋" w:eastAsia="仿宋"/>
                <w:b/>
                <w:sz w:val="18"/>
                <w:szCs w:val="18"/>
              </w:rPr>
              <w:t>、未实施考核和奖惩的扣</w:t>
            </w:r>
            <w:r>
              <w:rPr>
                <w:rFonts w:ascii="仿宋" w:hAnsi="仿宋" w:eastAsia="仿宋"/>
                <w:b/>
                <w:sz w:val="18"/>
                <w:szCs w:val="18"/>
              </w:rPr>
              <w:t>5-10分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安全文明资金保障制度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922" w:type="dxa"/>
            <w:vAlign w:val="center"/>
          </w:tcPr>
          <w:p>
            <w:pPr>
              <w:pStyle w:val="19"/>
              <w:numPr>
                <w:ilvl w:val="0"/>
                <w:numId w:val="2"/>
              </w:numPr>
              <w:ind w:firstLineChars="0"/>
              <w:rPr>
                <w:rFonts w:ascii="仿宋" w:hAnsi="仿宋" w:eastAsia="仿宋"/>
                <w:b/>
                <w:sz w:val="18"/>
                <w:szCs w:val="18"/>
              </w:rPr>
            </w:pPr>
            <w:r>
              <w:rPr>
                <w:rFonts w:hint="eastAsia" w:ascii="仿宋" w:hAnsi="仿宋" w:eastAsia="仿宋"/>
                <w:b/>
                <w:sz w:val="18"/>
                <w:szCs w:val="18"/>
              </w:rPr>
              <w:t>企业未建立安全生产资金保障制度扣15</w:t>
            </w:r>
            <w:r>
              <w:rPr>
                <w:rFonts w:ascii="仿宋" w:hAnsi="仿宋" w:eastAsia="仿宋"/>
                <w:b/>
                <w:sz w:val="18"/>
                <w:szCs w:val="18"/>
              </w:rPr>
              <w:t>分</w:t>
            </w:r>
          </w:p>
          <w:p>
            <w:pPr>
              <w:pStyle w:val="19"/>
              <w:numPr>
                <w:ilvl w:val="0"/>
                <w:numId w:val="2"/>
              </w:numPr>
              <w:ind w:firstLineChars="0"/>
              <w:rPr>
                <w:rFonts w:ascii="仿宋" w:hAnsi="仿宋" w:eastAsia="仿宋"/>
                <w:b/>
                <w:sz w:val="18"/>
                <w:szCs w:val="18"/>
              </w:rPr>
            </w:pPr>
            <w:r>
              <w:rPr>
                <w:rFonts w:hint="eastAsia" w:ascii="仿宋" w:hAnsi="仿宋" w:eastAsia="仿宋"/>
                <w:b/>
                <w:sz w:val="18"/>
                <w:szCs w:val="18"/>
              </w:rPr>
              <w:t>制度无针对性和具体措施的扣</w:t>
            </w:r>
            <w:r>
              <w:rPr>
                <w:rFonts w:ascii="仿宋" w:hAnsi="仿宋" w:eastAsia="仿宋"/>
                <w:b/>
                <w:sz w:val="18"/>
                <w:szCs w:val="18"/>
              </w:rPr>
              <w:t>10分</w:t>
            </w:r>
          </w:p>
          <w:p>
            <w:pPr>
              <w:pStyle w:val="19"/>
              <w:numPr>
                <w:ilvl w:val="0"/>
                <w:numId w:val="2"/>
              </w:numPr>
              <w:ind w:firstLineChars="0"/>
              <w:rPr>
                <w:rFonts w:ascii="仿宋" w:hAnsi="仿宋" w:eastAsia="仿宋"/>
                <w:b/>
                <w:sz w:val="18"/>
                <w:szCs w:val="18"/>
              </w:rPr>
            </w:pPr>
            <w:r>
              <w:rPr>
                <w:rFonts w:hint="eastAsia" w:ascii="仿宋" w:hAnsi="仿宋" w:eastAsia="仿宋"/>
                <w:b/>
                <w:sz w:val="18"/>
                <w:szCs w:val="18"/>
              </w:rPr>
              <w:t>未按规定对安全生产措施费的落实进行考核的扣</w:t>
            </w:r>
            <w:r>
              <w:rPr>
                <w:rFonts w:ascii="仿宋" w:hAnsi="仿宋" w:eastAsia="仿宋"/>
                <w:b/>
                <w:sz w:val="18"/>
                <w:szCs w:val="18"/>
              </w:rPr>
              <w:t>10-15分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安全教育培训制度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922" w:type="dxa"/>
            <w:vAlign w:val="center"/>
          </w:tcPr>
          <w:p>
            <w:pPr>
              <w:pStyle w:val="19"/>
              <w:numPr>
                <w:ilvl w:val="0"/>
                <w:numId w:val="3"/>
              </w:numPr>
              <w:ind w:firstLineChars="0"/>
              <w:rPr>
                <w:rFonts w:ascii="仿宋" w:hAnsi="仿宋" w:eastAsia="仿宋"/>
                <w:b/>
                <w:sz w:val="18"/>
                <w:szCs w:val="18"/>
              </w:rPr>
            </w:pPr>
            <w:r>
              <w:rPr>
                <w:rFonts w:hint="eastAsia" w:ascii="仿宋" w:hAnsi="仿宋" w:eastAsia="仿宋"/>
                <w:b/>
                <w:sz w:val="18"/>
                <w:szCs w:val="18"/>
              </w:rPr>
              <w:t>企业未按照规定建立安全培训教育制度，扣</w:t>
            </w:r>
            <w:r>
              <w:rPr>
                <w:rFonts w:ascii="仿宋" w:hAnsi="仿宋" w:eastAsia="仿宋"/>
                <w:b/>
                <w:sz w:val="18"/>
                <w:szCs w:val="18"/>
              </w:rPr>
              <w:t>15分</w:t>
            </w:r>
          </w:p>
          <w:p>
            <w:pPr>
              <w:pStyle w:val="19"/>
              <w:numPr>
                <w:ilvl w:val="0"/>
                <w:numId w:val="3"/>
              </w:numPr>
              <w:ind w:firstLineChars="0"/>
              <w:rPr>
                <w:rFonts w:ascii="仿宋" w:hAnsi="仿宋" w:eastAsia="仿宋"/>
                <w:b/>
                <w:sz w:val="18"/>
                <w:szCs w:val="18"/>
              </w:rPr>
            </w:pPr>
            <w:r>
              <w:rPr>
                <w:rFonts w:hint="eastAsia" w:ascii="仿宋" w:hAnsi="仿宋" w:eastAsia="仿宋"/>
                <w:b/>
                <w:sz w:val="18"/>
                <w:szCs w:val="18"/>
              </w:rPr>
              <w:t>制度未明确企业主要负责人、项目经理、安全专职人员及其他管理人员，特种作业人员，待岗、转岗、换岗职工，新进单位从业人员安全培训教育要求的，扣</w:t>
            </w:r>
            <w:r>
              <w:rPr>
                <w:rFonts w:ascii="仿宋" w:hAnsi="仿宋" w:eastAsia="仿宋"/>
                <w:b/>
                <w:sz w:val="18"/>
                <w:szCs w:val="18"/>
              </w:rPr>
              <w:t>5-10分</w:t>
            </w:r>
          </w:p>
          <w:p>
            <w:pPr>
              <w:pStyle w:val="19"/>
              <w:numPr>
                <w:ilvl w:val="0"/>
                <w:numId w:val="3"/>
              </w:numPr>
              <w:ind w:firstLineChars="0"/>
              <w:rPr>
                <w:rFonts w:ascii="仿宋" w:hAnsi="仿宋" w:eastAsia="仿宋"/>
                <w:b/>
                <w:sz w:val="18"/>
                <w:szCs w:val="18"/>
              </w:rPr>
            </w:pPr>
            <w:r>
              <w:rPr>
                <w:rFonts w:hint="eastAsia" w:ascii="仿宋" w:hAnsi="仿宋" w:eastAsia="仿宋"/>
                <w:b/>
                <w:sz w:val="18"/>
                <w:szCs w:val="18"/>
              </w:rPr>
              <w:t>企业未编制年度安全教育培训计划，企业未按年度计划实施的，扣</w:t>
            </w:r>
            <w:r>
              <w:rPr>
                <w:rFonts w:ascii="仿宋" w:hAnsi="仿宋" w:eastAsia="仿宋"/>
                <w:b/>
                <w:sz w:val="18"/>
                <w:szCs w:val="18"/>
              </w:rPr>
              <w:t>5-10分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4</w:t>
            </w:r>
          </w:p>
        </w:tc>
        <w:tc>
          <w:tcPr>
            <w:tcW w:w="3288" w:type="dxa"/>
            <w:vAlign w:val="center"/>
          </w:tcPr>
          <w:p>
            <w:pPr>
              <w:rPr>
                <w:rFonts w:ascii="仿宋" w:hAnsi="仿宋" w:eastAsia="仿宋"/>
                <w:b/>
                <w:sz w:val="18"/>
                <w:szCs w:val="18"/>
              </w:rPr>
            </w:pPr>
            <w:r>
              <w:rPr>
                <w:rFonts w:hint="eastAsia" w:ascii="仿宋" w:hAnsi="仿宋" w:eastAsia="仿宋"/>
                <w:b/>
                <w:sz w:val="18"/>
                <w:szCs w:val="18"/>
              </w:rPr>
              <w:t>风险管控和隐患排查治理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922" w:type="dxa"/>
            <w:vAlign w:val="center"/>
          </w:tcPr>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企业未建立风险管控和隐患排查治理体系的，扣</w:t>
            </w:r>
            <w:r>
              <w:rPr>
                <w:rFonts w:ascii="仿宋" w:hAnsi="仿宋" w:eastAsia="仿宋"/>
                <w:b/>
                <w:sz w:val="18"/>
                <w:szCs w:val="18"/>
              </w:rPr>
              <w:t>15分</w:t>
            </w:r>
            <w:r>
              <w:rPr>
                <w:rFonts w:hint="eastAsia" w:ascii="仿宋" w:hAnsi="仿宋" w:eastAsia="仿宋"/>
                <w:b/>
                <w:sz w:val="18"/>
                <w:szCs w:val="18"/>
              </w:rPr>
              <w:t>，体系不全面不完善，扣</w:t>
            </w:r>
            <w:r>
              <w:rPr>
                <w:rFonts w:ascii="仿宋" w:hAnsi="仿宋" w:eastAsia="仿宋"/>
                <w:b/>
                <w:sz w:val="18"/>
                <w:szCs w:val="18"/>
              </w:rPr>
              <w:t>5-10分</w:t>
            </w:r>
          </w:p>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为根据生产经营特点明确风险管控清单的扣</w:t>
            </w:r>
            <w:r>
              <w:rPr>
                <w:rFonts w:ascii="仿宋" w:hAnsi="仿宋" w:eastAsia="仿宋"/>
                <w:b/>
                <w:sz w:val="18"/>
                <w:szCs w:val="18"/>
              </w:rPr>
              <w:t>10分</w:t>
            </w:r>
          </w:p>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未针对识别评价出的重大危险源制定管理方案和相应措施的扣</w:t>
            </w:r>
            <w:r>
              <w:rPr>
                <w:rFonts w:ascii="仿宋" w:hAnsi="仿宋" w:eastAsia="仿宋"/>
                <w:b/>
                <w:sz w:val="18"/>
                <w:szCs w:val="18"/>
              </w:rPr>
              <w:t>10分</w:t>
            </w:r>
          </w:p>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对查出隐患未采取定人、定时、定措施进行整改的，每起扣</w:t>
            </w:r>
            <w:r>
              <w:rPr>
                <w:rFonts w:ascii="仿宋" w:hAnsi="仿宋" w:eastAsia="仿宋"/>
                <w:b/>
                <w:sz w:val="18"/>
                <w:szCs w:val="18"/>
              </w:rPr>
              <w:t>3分，</w:t>
            </w:r>
            <w:r>
              <w:rPr>
                <w:rFonts w:hint="eastAsia" w:ascii="仿宋" w:hAnsi="仿宋" w:eastAsia="仿宋"/>
                <w:b/>
                <w:sz w:val="18"/>
                <w:szCs w:val="18"/>
              </w:rPr>
              <w:t>无整改复查记录的，每起扣</w:t>
            </w:r>
            <w:r>
              <w:rPr>
                <w:rFonts w:ascii="仿宋" w:hAnsi="仿宋" w:eastAsia="仿宋"/>
                <w:b/>
                <w:sz w:val="18"/>
                <w:szCs w:val="18"/>
              </w:rPr>
              <w:t>3分</w:t>
            </w:r>
            <w:r>
              <w:rPr>
                <w:rFonts w:hint="eastAsia" w:ascii="仿宋" w:hAnsi="仿宋" w:eastAsia="仿宋"/>
                <w:b/>
                <w:sz w:val="18"/>
                <w:szCs w:val="18"/>
              </w:rPr>
              <w:t>。</w:t>
            </w:r>
          </w:p>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对多发或重大隐患未排查或未采取有效治理措施的，扣</w:t>
            </w:r>
            <w:r>
              <w:rPr>
                <w:rFonts w:ascii="仿宋" w:hAnsi="仿宋" w:eastAsia="仿宋"/>
                <w:b/>
                <w:sz w:val="18"/>
                <w:szCs w:val="18"/>
              </w:rPr>
              <w:t>3-15分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5</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w:t>
            </w:r>
            <w:r>
              <w:rPr>
                <w:rFonts w:hint="eastAsia" w:ascii="仿宋" w:hAnsi="仿宋" w:eastAsia="仿宋"/>
                <w:b/>
                <w:sz w:val="18"/>
                <w:szCs w:val="18"/>
                <w:lang w:val="en-US" w:eastAsia="zh-CN"/>
              </w:rPr>
              <w:t>奖惩、安全生产</w:t>
            </w:r>
            <w:r>
              <w:rPr>
                <w:rFonts w:hint="eastAsia" w:ascii="仿宋" w:hAnsi="仿宋" w:eastAsia="仿宋"/>
                <w:b/>
                <w:sz w:val="18"/>
                <w:szCs w:val="18"/>
              </w:rPr>
              <w:t>事故报告处理制度</w:t>
            </w:r>
          </w:p>
        </w:tc>
        <w:tc>
          <w:tcPr>
            <w:tcW w:w="1275" w:type="dxa"/>
            <w:vAlign w:val="center"/>
          </w:tcPr>
          <w:p>
            <w:pPr>
              <w:jc w:val="cente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0分</w:t>
            </w:r>
          </w:p>
        </w:tc>
        <w:tc>
          <w:tcPr>
            <w:tcW w:w="6922" w:type="dxa"/>
            <w:vAlign w:val="center"/>
          </w:tcPr>
          <w:p>
            <w:pPr>
              <w:pStyle w:val="19"/>
              <w:numPr>
                <w:ilvl w:val="0"/>
                <w:numId w:val="5"/>
              </w:numPr>
              <w:ind w:firstLineChars="0"/>
              <w:rPr>
                <w:rFonts w:ascii="仿宋" w:hAnsi="仿宋" w:eastAsia="仿宋"/>
                <w:b/>
                <w:sz w:val="18"/>
                <w:szCs w:val="18"/>
              </w:rPr>
            </w:pPr>
            <w:r>
              <w:rPr>
                <w:rFonts w:hint="eastAsia" w:ascii="仿宋" w:hAnsi="仿宋" w:eastAsia="仿宋"/>
                <w:b/>
                <w:sz w:val="18"/>
                <w:szCs w:val="18"/>
              </w:rPr>
              <w:t>企业未建立生产安全事故报告处理制度，扣</w:t>
            </w:r>
            <w:r>
              <w:rPr>
                <w:rFonts w:ascii="仿宋" w:hAnsi="仿宋" w:eastAsia="仿宋"/>
                <w:b/>
                <w:sz w:val="18"/>
                <w:szCs w:val="18"/>
              </w:rPr>
              <w:t>1</w:t>
            </w:r>
            <w:r>
              <w:rPr>
                <w:rFonts w:hint="eastAsia" w:ascii="仿宋" w:hAnsi="仿宋" w:eastAsia="仿宋"/>
                <w:b/>
                <w:sz w:val="18"/>
                <w:szCs w:val="18"/>
              </w:rPr>
              <w:t>0</w:t>
            </w:r>
            <w:r>
              <w:rPr>
                <w:rFonts w:ascii="仿宋" w:hAnsi="仿宋" w:eastAsia="仿宋"/>
                <w:b/>
                <w:sz w:val="18"/>
                <w:szCs w:val="18"/>
              </w:rPr>
              <w:t>分</w:t>
            </w:r>
          </w:p>
          <w:p>
            <w:pPr>
              <w:pStyle w:val="19"/>
              <w:numPr>
                <w:ilvl w:val="0"/>
                <w:numId w:val="5"/>
              </w:numPr>
              <w:ind w:firstLineChars="0"/>
              <w:rPr>
                <w:rFonts w:ascii="仿宋" w:hAnsi="仿宋" w:eastAsia="仿宋"/>
                <w:b/>
                <w:sz w:val="18"/>
                <w:szCs w:val="18"/>
              </w:rPr>
            </w:pPr>
            <w:r>
              <w:rPr>
                <w:rFonts w:hint="eastAsia" w:ascii="仿宋" w:hAnsi="仿宋" w:eastAsia="仿宋"/>
                <w:b/>
                <w:sz w:val="18"/>
                <w:szCs w:val="18"/>
              </w:rPr>
              <w:t>未按规定及时上报事故，每起扣</w:t>
            </w:r>
            <w:r>
              <w:rPr>
                <w:rFonts w:ascii="仿宋" w:hAnsi="仿宋" w:eastAsia="仿宋"/>
                <w:b/>
                <w:sz w:val="18"/>
                <w:szCs w:val="18"/>
              </w:rPr>
              <w:t>1</w:t>
            </w:r>
            <w:r>
              <w:rPr>
                <w:rFonts w:hint="eastAsia" w:ascii="仿宋" w:hAnsi="仿宋" w:eastAsia="仿宋"/>
                <w:b/>
                <w:sz w:val="18"/>
                <w:szCs w:val="18"/>
              </w:rPr>
              <w:t>0</w:t>
            </w:r>
            <w:r>
              <w:rPr>
                <w:rFonts w:ascii="仿宋" w:hAnsi="仿宋" w:eastAsia="仿宋"/>
                <w:b/>
                <w:sz w:val="18"/>
                <w:szCs w:val="18"/>
              </w:rPr>
              <w:t>分</w:t>
            </w:r>
          </w:p>
          <w:p>
            <w:pPr>
              <w:pStyle w:val="19"/>
              <w:numPr>
                <w:ilvl w:val="0"/>
                <w:numId w:val="5"/>
              </w:numPr>
              <w:ind w:firstLineChars="0"/>
              <w:rPr>
                <w:rFonts w:ascii="仿宋" w:hAnsi="仿宋" w:eastAsia="仿宋"/>
                <w:b/>
                <w:sz w:val="18"/>
                <w:szCs w:val="18"/>
              </w:rPr>
            </w:pPr>
            <w:r>
              <w:rPr>
                <w:rFonts w:hint="eastAsia" w:ascii="仿宋" w:hAnsi="仿宋" w:eastAsia="仿宋"/>
                <w:b/>
                <w:sz w:val="18"/>
                <w:szCs w:val="18"/>
              </w:rPr>
              <w:t>未建立事故档案的扣</w:t>
            </w:r>
            <w:r>
              <w:rPr>
                <w:rFonts w:ascii="仿宋" w:hAnsi="仿宋" w:eastAsia="仿宋"/>
                <w:b/>
                <w:sz w:val="18"/>
                <w:szCs w:val="18"/>
              </w:rPr>
              <w:t>5分</w:t>
            </w:r>
          </w:p>
          <w:p>
            <w:pPr>
              <w:pStyle w:val="19"/>
              <w:numPr>
                <w:ilvl w:val="0"/>
                <w:numId w:val="5"/>
              </w:numPr>
              <w:ind w:firstLineChars="0"/>
              <w:rPr>
                <w:rFonts w:ascii="仿宋" w:hAnsi="仿宋" w:eastAsia="仿宋"/>
                <w:b/>
                <w:sz w:val="18"/>
                <w:szCs w:val="18"/>
              </w:rPr>
            </w:pPr>
            <w:r>
              <w:rPr>
                <w:rFonts w:hint="eastAsia" w:ascii="仿宋" w:hAnsi="仿宋" w:eastAsia="仿宋"/>
                <w:b/>
                <w:sz w:val="18"/>
                <w:szCs w:val="18"/>
              </w:rPr>
              <w:t>未按规定实施对事故处理及落实“四不放过”原则的，扣</w:t>
            </w:r>
            <w:r>
              <w:rPr>
                <w:rFonts w:ascii="仿宋" w:hAnsi="仿宋" w:eastAsia="仿宋"/>
                <w:b/>
                <w:sz w:val="18"/>
                <w:szCs w:val="18"/>
              </w:rPr>
              <w:t>10分</w:t>
            </w:r>
          </w:p>
          <w:p>
            <w:pPr>
              <w:pStyle w:val="19"/>
              <w:numPr>
                <w:ilvl w:val="0"/>
                <w:numId w:val="5"/>
              </w:numPr>
              <w:ind w:left="360" w:leftChars="0" w:hanging="360" w:firstLineChars="0"/>
              <w:rPr>
                <w:rFonts w:hint="default" w:ascii="仿宋" w:hAnsi="仿宋" w:eastAsia="仿宋"/>
                <w:b/>
                <w:sz w:val="18"/>
                <w:szCs w:val="18"/>
                <w:lang w:val="en-US" w:eastAsia="zh-CN"/>
              </w:rPr>
            </w:pPr>
            <w:r>
              <w:rPr>
                <w:rFonts w:hint="eastAsia" w:ascii="仿宋" w:hAnsi="仿宋" w:eastAsia="仿宋"/>
                <w:b/>
                <w:sz w:val="18"/>
                <w:szCs w:val="18"/>
                <w:lang w:val="en-US" w:eastAsia="zh-CN"/>
              </w:rPr>
              <w:t>企业未建立安全生产奖惩制度的，扣10分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6</w:t>
            </w:r>
          </w:p>
        </w:tc>
        <w:tc>
          <w:tcPr>
            <w:tcW w:w="3288" w:type="dxa"/>
            <w:vAlign w:val="center"/>
          </w:tcPr>
          <w:p>
            <w:pPr>
              <w:rPr>
                <w:rFonts w:ascii="仿宋" w:hAnsi="仿宋" w:eastAsia="仿宋"/>
                <w:b/>
                <w:sz w:val="18"/>
                <w:szCs w:val="18"/>
              </w:rPr>
            </w:pPr>
            <w:r>
              <w:rPr>
                <w:rFonts w:hint="eastAsia" w:ascii="仿宋" w:hAnsi="仿宋" w:eastAsia="仿宋"/>
                <w:b/>
                <w:sz w:val="18"/>
                <w:szCs w:val="18"/>
                <w:lang w:val="en-US" w:eastAsia="zh-CN"/>
              </w:rPr>
              <w:t>消防、</w:t>
            </w:r>
            <w:r>
              <w:rPr>
                <w:rFonts w:hint="eastAsia" w:ascii="仿宋" w:hAnsi="仿宋" w:eastAsia="仿宋"/>
                <w:b/>
                <w:sz w:val="18"/>
                <w:szCs w:val="18"/>
              </w:rPr>
              <w:t>安全生产应急救援制度</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922" w:type="dxa"/>
            <w:vAlign w:val="center"/>
          </w:tcPr>
          <w:p>
            <w:pPr>
              <w:pStyle w:val="19"/>
              <w:numPr>
                <w:ilvl w:val="0"/>
                <w:numId w:val="6"/>
              </w:numPr>
              <w:ind w:firstLineChars="0"/>
              <w:rPr>
                <w:rFonts w:ascii="仿宋" w:hAnsi="仿宋" w:eastAsia="仿宋"/>
                <w:b/>
                <w:sz w:val="18"/>
                <w:szCs w:val="18"/>
              </w:rPr>
            </w:pPr>
            <w:r>
              <w:rPr>
                <w:rFonts w:hint="eastAsia" w:ascii="仿宋" w:hAnsi="仿宋" w:eastAsia="仿宋"/>
                <w:b/>
                <w:sz w:val="18"/>
                <w:szCs w:val="18"/>
              </w:rPr>
              <w:t>未制定</w:t>
            </w:r>
            <w:r>
              <w:rPr>
                <w:rFonts w:hint="eastAsia" w:ascii="仿宋" w:hAnsi="仿宋" w:eastAsia="仿宋"/>
                <w:b/>
                <w:sz w:val="18"/>
                <w:szCs w:val="18"/>
                <w:lang w:val="en-US" w:eastAsia="zh-CN"/>
              </w:rPr>
              <w:t>消防、安全生产</w:t>
            </w:r>
            <w:r>
              <w:rPr>
                <w:rFonts w:hint="eastAsia" w:ascii="仿宋" w:hAnsi="仿宋" w:eastAsia="仿宋"/>
                <w:b/>
                <w:sz w:val="18"/>
                <w:szCs w:val="18"/>
              </w:rPr>
              <w:t>应急救援预案制度的扣</w:t>
            </w:r>
            <w:r>
              <w:rPr>
                <w:rFonts w:ascii="仿宋" w:hAnsi="仿宋" w:eastAsia="仿宋"/>
                <w:b/>
                <w:sz w:val="18"/>
                <w:szCs w:val="18"/>
              </w:rPr>
              <w:t>15分</w:t>
            </w:r>
            <w:r>
              <w:rPr>
                <w:rFonts w:hint="eastAsia" w:ascii="仿宋" w:hAnsi="仿宋" w:eastAsia="仿宋"/>
                <w:b/>
                <w:sz w:val="18"/>
                <w:szCs w:val="18"/>
              </w:rPr>
              <w:t>，事故应急救援预案无针对性，扣</w:t>
            </w:r>
            <w:r>
              <w:rPr>
                <w:rFonts w:ascii="仿宋" w:hAnsi="仿宋" w:eastAsia="仿宋"/>
                <w:b/>
                <w:sz w:val="18"/>
                <w:szCs w:val="18"/>
              </w:rPr>
              <w:t>5-10分</w:t>
            </w:r>
          </w:p>
          <w:p>
            <w:pPr>
              <w:pStyle w:val="19"/>
              <w:numPr>
                <w:ilvl w:val="0"/>
                <w:numId w:val="6"/>
              </w:numPr>
              <w:ind w:firstLineChars="0"/>
              <w:rPr>
                <w:rFonts w:ascii="仿宋" w:hAnsi="仿宋" w:eastAsia="仿宋"/>
                <w:b/>
                <w:sz w:val="18"/>
                <w:szCs w:val="18"/>
              </w:rPr>
            </w:pPr>
            <w:r>
              <w:rPr>
                <w:rFonts w:hint="eastAsia" w:ascii="仿宋" w:hAnsi="仿宋" w:eastAsia="仿宋"/>
                <w:b/>
                <w:sz w:val="18"/>
                <w:szCs w:val="18"/>
              </w:rPr>
              <w:t>未按规定实施的，扣</w:t>
            </w:r>
            <w:r>
              <w:rPr>
                <w:rFonts w:ascii="仿宋" w:hAnsi="仿宋" w:eastAsia="仿宋"/>
                <w:b/>
                <w:sz w:val="18"/>
                <w:szCs w:val="18"/>
              </w:rPr>
              <w:t>5分</w:t>
            </w:r>
          </w:p>
          <w:p>
            <w:pPr>
              <w:pStyle w:val="19"/>
              <w:numPr>
                <w:ilvl w:val="0"/>
                <w:numId w:val="6"/>
              </w:numPr>
              <w:ind w:firstLineChars="0"/>
              <w:rPr>
                <w:rFonts w:ascii="仿宋" w:hAnsi="仿宋" w:eastAsia="仿宋"/>
                <w:b/>
                <w:sz w:val="18"/>
                <w:szCs w:val="18"/>
              </w:rPr>
            </w:pPr>
            <w:r>
              <w:rPr>
                <w:rFonts w:hint="eastAsia" w:ascii="仿宋" w:hAnsi="仿宋" w:eastAsia="仿宋"/>
                <w:b/>
                <w:sz w:val="18"/>
                <w:szCs w:val="18"/>
              </w:rPr>
              <w:t>未按预案建立应急救援组织或落实救援人员和救援物资的，扣</w:t>
            </w:r>
            <w:r>
              <w:rPr>
                <w:rFonts w:ascii="仿宋" w:hAnsi="仿宋" w:eastAsia="仿宋"/>
                <w:b/>
                <w:sz w:val="18"/>
                <w:szCs w:val="18"/>
              </w:rPr>
              <w:t>5分</w:t>
            </w:r>
          </w:p>
          <w:p>
            <w:pPr>
              <w:pStyle w:val="19"/>
              <w:numPr>
                <w:ilvl w:val="0"/>
                <w:numId w:val="6"/>
              </w:numPr>
              <w:ind w:firstLineChars="0"/>
              <w:rPr>
                <w:rFonts w:ascii="仿宋" w:hAnsi="仿宋" w:eastAsia="仿宋"/>
                <w:b/>
                <w:sz w:val="18"/>
                <w:szCs w:val="18"/>
              </w:rPr>
            </w:pPr>
            <w:r>
              <w:rPr>
                <w:rFonts w:hint="eastAsia" w:ascii="仿宋" w:hAnsi="仿宋" w:eastAsia="仿宋"/>
                <w:b/>
                <w:sz w:val="18"/>
                <w:szCs w:val="18"/>
                <w:lang w:val="en-US" w:eastAsia="zh-CN"/>
              </w:rPr>
              <w:t>未按应急预案进行演练的，扣2分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48" w:type="dxa"/>
            <w:vAlign w:val="center"/>
          </w:tcPr>
          <w:p>
            <w:pPr>
              <w:jc w:val="center"/>
              <w:rPr>
                <w:rFonts w:ascii="仿宋" w:hAnsi="仿宋" w:eastAsia="仿宋"/>
                <w:b/>
                <w:sz w:val="18"/>
                <w:szCs w:val="18"/>
              </w:rPr>
            </w:pPr>
            <w:r>
              <w:rPr>
                <w:rFonts w:hint="eastAsia" w:ascii="仿宋" w:hAnsi="仿宋" w:eastAsia="仿宋"/>
                <w:b/>
                <w:sz w:val="18"/>
                <w:szCs w:val="18"/>
              </w:rPr>
              <w:t>7</w:t>
            </w:r>
          </w:p>
        </w:tc>
        <w:tc>
          <w:tcPr>
            <w:tcW w:w="3288" w:type="dxa"/>
            <w:vAlign w:val="center"/>
          </w:tcPr>
          <w:p>
            <w:pPr>
              <w:rPr>
                <w:rFonts w:ascii="仿宋" w:hAnsi="仿宋" w:eastAsia="仿宋"/>
                <w:b/>
                <w:sz w:val="18"/>
                <w:szCs w:val="18"/>
              </w:rPr>
            </w:pPr>
            <w:r>
              <w:rPr>
                <w:rFonts w:hint="eastAsia" w:ascii="仿宋" w:hAnsi="仿宋" w:eastAsia="仿宋"/>
                <w:b/>
                <w:sz w:val="18"/>
                <w:szCs w:val="18"/>
              </w:rPr>
              <w:t>企业安全总监制度和项目专职安全生产管理人员委派制度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922" w:type="dxa"/>
            <w:vAlign w:val="center"/>
          </w:tcPr>
          <w:p>
            <w:pPr>
              <w:rPr>
                <w:rFonts w:ascii="仿宋" w:hAnsi="仿宋" w:eastAsia="仿宋"/>
                <w:b/>
                <w:sz w:val="18"/>
                <w:szCs w:val="18"/>
              </w:rPr>
            </w:pPr>
            <w:r>
              <w:rPr>
                <w:rFonts w:hint="eastAsia" w:ascii="仿宋" w:hAnsi="仿宋" w:eastAsia="仿宋"/>
                <w:b/>
                <w:sz w:val="18"/>
                <w:szCs w:val="18"/>
              </w:rPr>
              <w:t>1、未制定企业安全总监制度和项目专职安全生产管理人员委派制度的扣</w:t>
            </w:r>
            <w:r>
              <w:rPr>
                <w:rFonts w:ascii="仿宋" w:hAnsi="仿宋" w:eastAsia="仿宋"/>
                <w:b/>
                <w:sz w:val="18"/>
                <w:szCs w:val="18"/>
              </w:rPr>
              <w:t>15分</w:t>
            </w:r>
          </w:p>
          <w:p>
            <w:pPr>
              <w:rPr>
                <w:rFonts w:ascii="仿宋" w:hAnsi="仿宋" w:eastAsia="仿宋"/>
                <w:b/>
                <w:sz w:val="18"/>
                <w:szCs w:val="18"/>
              </w:rPr>
            </w:pPr>
            <w:r>
              <w:rPr>
                <w:rFonts w:hint="eastAsia" w:ascii="仿宋" w:hAnsi="仿宋" w:eastAsia="仿宋"/>
                <w:b/>
                <w:sz w:val="18"/>
                <w:szCs w:val="18"/>
              </w:rPr>
              <w:t>2、未按规定实施的，扣10</w:t>
            </w:r>
            <w:r>
              <w:rPr>
                <w:rFonts w:ascii="仿宋" w:hAnsi="仿宋" w:eastAsia="仿宋"/>
                <w:b/>
                <w:sz w:val="18"/>
                <w:szCs w:val="18"/>
              </w:rPr>
              <w:t>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二</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安全技术管理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922" w:type="dxa"/>
            <w:vAlign w:val="center"/>
          </w:tcPr>
          <w:p>
            <w:pPr>
              <w:rPr>
                <w:rFonts w:ascii="仿宋" w:hAnsi="仿宋" w:eastAsia="仿宋"/>
                <w:b/>
                <w:sz w:val="18"/>
                <w:szCs w:val="18"/>
              </w:rPr>
            </w:pPr>
          </w:p>
        </w:tc>
        <w:tc>
          <w:tcPr>
            <w:tcW w:w="1295"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p>
          <w:p>
            <w:pPr>
              <w:ind w:firstLine="180"/>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法规、标准和操作规程配置</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lang w:val="en-US" w:eastAsia="zh-CN"/>
              </w:rPr>
              <w:t>10</w:t>
            </w:r>
            <w:r>
              <w:rPr>
                <w:rFonts w:hint="eastAsia" w:ascii="仿宋" w:hAnsi="仿宋" w:eastAsia="仿宋"/>
                <w:b/>
                <w:sz w:val="18"/>
                <w:szCs w:val="18"/>
              </w:rPr>
              <w:t>分</w:t>
            </w:r>
          </w:p>
        </w:tc>
        <w:tc>
          <w:tcPr>
            <w:tcW w:w="6922" w:type="dxa"/>
            <w:vAlign w:val="center"/>
          </w:tcPr>
          <w:p>
            <w:pPr>
              <w:pStyle w:val="19"/>
              <w:numPr>
                <w:ilvl w:val="0"/>
                <w:numId w:val="7"/>
              </w:numPr>
              <w:ind w:firstLineChars="0"/>
              <w:rPr>
                <w:rFonts w:ascii="仿宋" w:hAnsi="仿宋" w:eastAsia="仿宋"/>
                <w:b/>
                <w:sz w:val="18"/>
                <w:szCs w:val="18"/>
              </w:rPr>
            </w:pPr>
            <w:r>
              <w:rPr>
                <w:rFonts w:hint="eastAsia" w:ascii="仿宋" w:hAnsi="仿宋" w:eastAsia="仿宋"/>
                <w:b/>
                <w:sz w:val="18"/>
                <w:szCs w:val="18"/>
              </w:rPr>
              <w:t>企业未配备与生产经营内容相适应的现行有关安全生产方面的法律、法规、标准、规范和规程的扣</w:t>
            </w:r>
            <w:r>
              <w:rPr>
                <w:rFonts w:ascii="仿宋" w:hAnsi="仿宋" w:eastAsia="仿宋"/>
                <w:b/>
                <w:sz w:val="18"/>
                <w:szCs w:val="18"/>
              </w:rPr>
              <w:t>20分</w:t>
            </w:r>
            <w:r>
              <w:rPr>
                <w:rFonts w:hint="eastAsia" w:ascii="仿宋" w:hAnsi="仿宋" w:eastAsia="仿宋"/>
                <w:b/>
                <w:sz w:val="18"/>
                <w:szCs w:val="18"/>
              </w:rPr>
              <w:t>，配备不齐全的，扣</w:t>
            </w:r>
            <w:r>
              <w:rPr>
                <w:rFonts w:ascii="仿宋" w:hAnsi="仿宋" w:eastAsia="仿宋"/>
                <w:b/>
                <w:sz w:val="18"/>
                <w:szCs w:val="18"/>
              </w:rPr>
              <w:t>3-10分</w:t>
            </w:r>
          </w:p>
          <w:p>
            <w:pPr>
              <w:pStyle w:val="19"/>
              <w:numPr>
                <w:ilvl w:val="0"/>
                <w:numId w:val="7"/>
              </w:numPr>
              <w:ind w:firstLineChars="0"/>
              <w:rPr>
                <w:rFonts w:ascii="仿宋" w:hAnsi="仿宋" w:eastAsia="仿宋"/>
                <w:b/>
                <w:sz w:val="18"/>
                <w:szCs w:val="18"/>
              </w:rPr>
            </w:pPr>
            <w:r>
              <w:rPr>
                <w:rFonts w:hint="eastAsia" w:ascii="仿宋" w:hAnsi="仿宋" w:eastAsia="仿宋"/>
                <w:b/>
                <w:sz w:val="18"/>
                <w:szCs w:val="18"/>
              </w:rPr>
              <w:t>企业未配备各工种安全技术操作规程、配备不齐全，缺一工种扣</w:t>
            </w:r>
            <w:r>
              <w:rPr>
                <w:rFonts w:ascii="仿宋" w:hAnsi="仿宋" w:eastAsia="仿宋"/>
                <w:b/>
                <w:sz w:val="18"/>
                <w:szCs w:val="18"/>
              </w:rPr>
              <w:t>1分</w:t>
            </w:r>
          </w:p>
          <w:p>
            <w:pPr>
              <w:pStyle w:val="19"/>
              <w:numPr>
                <w:ilvl w:val="0"/>
                <w:numId w:val="7"/>
              </w:numPr>
              <w:ind w:firstLineChars="0"/>
              <w:rPr>
                <w:rFonts w:ascii="仿宋" w:hAnsi="仿宋" w:eastAsia="仿宋"/>
                <w:b/>
                <w:sz w:val="18"/>
                <w:szCs w:val="18"/>
              </w:rPr>
            </w:pPr>
            <w:r>
              <w:rPr>
                <w:rFonts w:hint="eastAsia" w:ascii="仿宋" w:hAnsi="仿宋" w:eastAsia="仿宋"/>
                <w:b/>
                <w:sz w:val="18"/>
                <w:szCs w:val="18"/>
              </w:rPr>
              <w:t>企业未组织学习和贯彻实施安全生产方面法律、法规、标准、规范和规程，扣</w:t>
            </w:r>
            <w:r>
              <w:rPr>
                <w:rFonts w:ascii="仿宋" w:hAnsi="仿宋" w:eastAsia="仿宋"/>
                <w:b/>
                <w:sz w:val="18"/>
                <w:szCs w:val="18"/>
              </w:rPr>
              <w:t>3-5分</w:t>
            </w:r>
          </w:p>
        </w:tc>
        <w:tc>
          <w:tcPr>
            <w:tcW w:w="1295"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施工组织设计</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lang w:val="en-US" w:eastAsia="zh-CN"/>
              </w:rPr>
              <w:t>10</w:t>
            </w:r>
            <w:r>
              <w:rPr>
                <w:rFonts w:hint="eastAsia" w:ascii="仿宋" w:hAnsi="仿宋" w:eastAsia="仿宋"/>
                <w:b/>
                <w:sz w:val="18"/>
                <w:szCs w:val="18"/>
              </w:rPr>
              <w:t>分</w:t>
            </w:r>
          </w:p>
        </w:tc>
        <w:tc>
          <w:tcPr>
            <w:tcW w:w="6922" w:type="dxa"/>
            <w:vAlign w:val="center"/>
          </w:tcPr>
          <w:p>
            <w:pPr>
              <w:numPr>
                <w:ilvl w:val="0"/>
                <w:numId w:val="8"/>
              </w:numPr>
              <w:rPr>
                <w:rFonts w:ascii="仿宋" w:hAnsi="仿宋" w:eastAsia="仿宋"/>
                <w:b/>
                <w:sz w:val="18"/>
                <w:szCs w:val="18"/>
              </w:rPr>
            </w:pPr>
            <w:r>
              <w:rPr>
                <w:rFonts w:hint="eastAsia" w:ascii="仿宋" w:hAnsi="仿宋" w:eastAsia="仿宋"/>
                <w:b/>
                <w:sz w:val="18"/>
                <w:szCs w:val="18"/>
              </w:rPr>
              <w:t>企业无施工组织设计编制、审查、批准制度的，扣</w:t>
            </w:r>
            <w:r>
              <w:rPr>
                <w:rFonts w:ascii="仿宋" w:hAnsi="仿宋" w:eastAsia="仿宋"/>
                <w:b/>
                <w:sz w:val="18"/>
                <w:szCs w:val="18"/>
              </w:rPr>
              <w:t>20分</w:t>
            </w:r>
          </w:p>
          <w:p>
            <w:pPr>
              <w:numPr>
                <w:ilvl w:val="0"/>
                <w:numId w:val="8"/>
              </w:numPr>
              <w:ind w:left="0" w:leftChars="0" w:firstLine="0" w:firstLineChars="0"/>
              <w:rPr>
                <w:rFonts w:ascii="仿宋" w:hAnsi="仿宋" w:eastAsia="仿宋"/>
                <w:b/>
                <w:sz w:val="18"/>
                <w:szCs w:val="18"/>
              </w:rPr>
            </w:pPr>
            <w:r>
              <w:rPr>
                <w:rFonts w:hint="eastAsia" w:ascii="仿宋" w:hAnsi="仿宋" w:eastAsia="仿宋"/>
                <w:b/>
                <w:sz w:val="18"/>
                <w:szCs w:val="18"/>
              </w:rPr>
              <w:t>施工组织设计中未明确安全技术措施的扣</w:t>
            </w:r>
            <w:r>
              <w:rPr>
                <w:rFonts w:ascii="仿宋" w:hAnsi="仿宋" w:eastAsia="仿宋"/>
                <w:b/>
                <w:sz w:val="18"/>
                <w:szCs w:val="18"/>
              </w:rPr>
              <w:t>10分</w:t>
            </w:r>
          </w:p>
          <w:p>
            <w:pPr>
              <w:numPr>
                <w:ilvl w:val="0"/>
                <w:numId w:val="8"/>
              </w:numPr>
              <w:ind w:left="0" w:leftChars="0" w:firstLine="0" w:firstLineChars="0"/>
              <w:rPr>
                <w:rFonts w:ascii="仿宋" w:hAnsi="仿宋" w:eastAsia="仿宋"/>
                <w:b/>
                <w:sz w:val="18"/>
                <w:szCs w:val="18"/>
              </w:rPr>
            </w:pPr>
            <w:r>
              <w:rPr>
                <w:rFonts w:hint="eastAsia" w:ascii="仿宋" w:hAnsi="仿宋" w:eastAsia="仿宋"/>
                <w:b/>
                <w:sz w:val="18"/>
                <w:szCs w:val="18"/>
              </w:rPr>
              <w:t>未按照程序进行审核、批准的，每起扣</w:t>
            </w:r>
            <w:r>
              <w:rPr>
                <w:rFonts w:ascii="仿宋" w:hAnsi="仿宋" w:eastAsia="仿宋"/>
                <w:b/>
                <w:sz w:val="18"/>
                <w:szCs w:val="18"/>
              </w:rPr>
              <w:t>3分</w:t>
            </w:r>
          </w:p>
        </w:tc>
        <w:tc>
          <w:tcPr>
            <w:tcW w:w="1295"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专项施工方案（措施）</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lang w:val="en-US" w:eastAsia="zh-CN"/>
              </w:rPr>
              <w:t>20</w:t>
            </w:r>
            <w:r>
              <w:rPr>
                <w:rFonts w:hint="eastAsia" w:ascii="仿宋" w:hAnsi="仿宋" w:eastAsia="仿宋"/>
                <w:b/>
                <w:sz w:val="18"/>
                <w:szCs w:val="18"/>
              </w:rPr>
              <w:t>分</w:t>
            </w:r>
          </w:p>
        </w:tc>
        <w:tc>
          <w:tcPr>
            <w:tcW w:w="6922" w:type="dxa"/>
            <w:vAlign w:val="center"/>
          </w:tcPr>
          <w:p>
            <w:pPr>
              <w:pStyle w:val="19"/>
              <w:numPr>
                <w:ilvl w:val="0"/>
                <w:numId w:val="9"/>
              </w:numPr>
              <w:ind w:firstLineChars="0"/>
              <w:rPr>
                <w:rFonts w:ascii="仿宋" w:hAnsi="仿宋" w:eastAsia="仿宋"/>
                <w:b/>
                <w:sz w:val="18"/>
                <w:szCs w:val="18"/>
              </w:rPr>
            </w:pPr>
            <w:r>
              <w:rPr>
                <w:rFonts w:hint="eastAsia" w:ascii="仿宋" w:hAnsi="仿宋" w:eastAsia="仿宋"/>
                <w:b/>
                <w:sz w:val="18"/>
                <w:szCs w:val="18"/>
              </w:rPr>
              <w:t>未建立对危险性较大的分部、分项工程编写、审核、批准专项施工方案制度的，扣</w:t>
            </w:r>
            <w:r>
              <w:rPr>
                <w:rFonts w:ascii="仿宋" w:hAnsi="仿宋" w:eastAsia="仿宋"/>
                <w:b/>
                <w:sz w:val="18"/>
                <w:szCs w:val="18"/>
              </w:rPr>
              <w:t>30分</w:t>
            </w:r>
          </w:p>
          <w:p>
            <w:pPr>
              <w:pStyle w:val="19"/>
              <w:numPr>
                <w:ilvl w:val="0"/>
                <w:numId w:val="9"/>
              </w:numPr>
              <w:ind w:firstLineChars="0"/>
              <w:rPr>
                <w:rFonts w:ascii="仿宋" w:hAnsi="仿宋" w:eastAsia="仿宋"/>
                <w:b/>
                <w:sz w:val="18"/>
                <w:szCs w:val="18"/>
              </w:rPr>
            </w:pPr>
            <w:r>
              <w:rPr>
                <w:rFonts w:hint="eastAsia" w:ascii="仿宋" w:hAnsi="仿宋" w:eastAsia="仿宋"/>
                <w:b/>
                <w:sz w:val="18"/>
                <w:szCs w:val="18"/>
              </w:rPr>
              <w:t>未实施或按程序审核、批准的，每起扣</w:t>
            </w:r>
            <w:r>
              <w:rPr>
                <w:rFonts w:ascii="仿宋" w:hAnsi="仿宋" w:eastAsia="仿宋"/>
                <w:b/>
                <w:sz w:val="18"/>
                <w:szCs w:val="18"/>
              </w:rPr>
              <w:t>3分</w:t>
            </w:r>
          </w:p>
          <w:p>
            <w:pPr>
              <w:pStyle w:val="19"/>
              <w:numPr>
                <w:ilvl w:val="0"/>
                <w:numId w:val="9"/>
              </w:numPr>
              <w:ind w:firstLineChars="0"/>
              <w:rPr>
                <w:rFonts w:ascii="仿宋" w:hAnsi="仿宋" w:eastAsia="仿宋"/>
                <w:b/>
                <w:sz w:val="18"/>
                <w:szCs w:val="18"/>
              </w:rPr>
            </w:pPr>
            <w:r>
              <w:rPr>
                <w:rFonts w:hint="eastAsia" w:ascii="仿宋" w:hAnsi="仿宋" w:eastAsia="仿宋"/>
                <w:b/>
                <w:sz w:val="18"/>
                <w:szCs w:val="18"/>
              </w:rPr>
              <w:t>未按规定明确本单位需进行专家论证的危险性较大的分部、分项工程名录（清单）的，每起扣</w:t>
            </w:r>
            <w:r>
              <w:rPr>
                <w:rFonts w:ascii="仿宋" w:hAnsi="仿宋" w:eastAsia="仿宋"/>
                <w:b/>
                <w:sz w:val="18"/>
                <w:szCs w:val="18"/>
              </w:rPr>
              <w:t>3分</w:t>
            </w:r>
          </w:p>
        </w:tc>
        <w:tc>
          <w:tcPr>
            <w:tcW w:w="1295"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4</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安全技术交底</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lang w:val="en-US" w:eastAsia="zh-CN"/>
              </w:rPr>
              <w:t>20</w:t>
            </w:r>
            <w:r>
              <w:rPr>
                <w:rFonts w:hint="eastAsia" w:ascii="仿宋" w:hAnsi="仿宋" w:eastAsia="仿宋"/>
                <w:b/>
                <w:sz w:val="18"/>
                <w:szCs w:val="18"/>
              </w:rPr>
              <w:t>分</w:t>
            </w:r>
          </w:p>
        </w:tc>
        <w:tc>
          <w:tcPr>
            <w:tcW w:w="6922" w:type="dxa"/>
            <w:vAlign w:val="center"/>
          </w:tcPr>
          <w:p>
            <w:pPr>
              <w:pStyle w:val="19"/>
              <w:numPr>
                <w:ilvl w:val="0"/>
                <w:numId w:val="10"/>
              </w:numPr>
              <w:ind w:firstLineChars="0"/>
              <w:rPr>
                <w:rFonts w:ascii="仿宋" w:hAnsi="仿宋" w:eastAsia="仿宋"/>
                <w:b/>
                <w:sz w:val="18"/>
                <w:szCs w:val="18"/>
              </w:rPr>
            </w:pPr>
            <w:r>
              <w:rPr>
                <w:rFonts w:hint="eastAsia" w:ascii="仿宋" w:hAnsi="仿宋" w:eastAsia="仿宋"/>
                <w:b/>
                <w:sz w:val="18"/>
                <w:szCs w:val="18"/>
              </w:rPr>
              <w:t>企业未制定安全技术交底的，扣</w:t>
            </w:r>
            <w:r>
              <w:rPr>
                <w:rFonts w:hint="eastAsia" w:ascii="仿宋" w:hAnsi="仿宋" w:eastAsia="仿宋"/>
                <w:b/>
                <w:sz w:val="18"/>
                <w:szCs w:val="18"/>
                <w:lang w:val="en-US" w:eastAsia="zh-CN"/>
              </w:rPr>
              <w:t>20</w:t>
            </w:r>
            <w:r>
              <w:rPr>
                <w:rFonts w:ascii="仿宋" w:hAnsi="仿宋" w:eastAsia="仿宋"/>
                <w:b/>
                <w:sz w:val="18"/>
                <w:szCs w:val="18"/>
              </w:rPr>
              <w:t>分</w:t>
            </w:r>
          </w:p>
          <w:p>
            <w:pPr>
              <w:pStyle w:val="19"/>
              <w:numPr>
                <w:ilvl w:val="0"/>
                <w:numId w:val="10"/>
              </w:numPr>
              <w:ind w:firstLineChars="0"/>
              <w:rPr>
                <w:rFonts w:ascii="仿宋" w:hAnsi="仿宋" w:eastAsia="仿宋"/>
                <w:b/>
                <w:sz w:val="18"/>
                <w:szCs w:val="18"/>
              </w:rPr>
            </w:pPr>
            <w:r>
              <w:rPr>
                <w:rFonts w:hint="eastAsia" w:ascii="仿宋" w:hAnsi="仿宋" w:eastAsia="仿宋"/>
                <w:b/>
                <w:sz w:val="18"/>
                <w:szCs w:val="18"/>
              </w:rPr>
              <w:t>未有效落实各级安全技术交底，扣</w:t>
            </w:r>
            <w:r>
              <w:rPr>
                <w:rFonts w:ascii="仿宋" w:hAnsi="仿宋" w:eastAsia="仿宋"/>
                <w:b/>
                <w:sz w:val="18"/>
                <w:szCs w:val="18"/>
              </w:rPr>
              <w:t>10-20分</w:t>
            </w:r>
          </w:p>
          <w:p>
            <w:pPr>
              <w:pStyle w:val="19"/>
              <w:numPr>
                <w:ilvl w:val="0"/>
                <w:numId w:val="10"/>
              </w:numPr>
              <w:ind w:firstLineChars="0"/>
              <w:rPr>
                <w:rFonts w:ascii="仿宋" w:hAnsi="仿宋" w:eastAsia="仿宋"/>
                <w:b/>
                <w:sz w:val="18"/>
                <w:szCs w:val="18"/>
              </w:rPr>
            </w:pPr>
            <w:r>
              <w:rPr>
                <w:rFonts w:hint="eastAsia" w:ascii="仿宋" w:hAnsi="仿宋" w:eastAsia="仿宋"/>
                <w:b/>
                <w:sz w:val="18"/>
                <w:szCs w:val="18"/>
              </w:rPr>
              <w:t>交底无书面记录，未履行签字手续的，每起扣</w:t>
            </w:r>
            <w:r>
              <w:rPr>
                <w:rFonts w:ascii="仿宋" w:hAnsi="仿宋" w:eastAsia="仿宋"/>
                <w:b/>
                <w:sz w:val="18"/>
                <w:szCs w:val="18"/>
              </w:rPr>
              <w:t>3分</w:t>
            </w:r>
          </w:p>
        </w:tc>
        <w:tc>
          <w:tcPr>
            <w:tcW w:w="1295"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648" w:type="dxa"/>
            <w:vAlign w:val="center"/>
          </w:tcPr>
          <w:p>
            <w:pPr>
              <w:jc w:val="center"/>
              <w:rPr>
                <w:rFonts w:hint="default"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5</w:t>
            </w:r>
          </w:p>
        </w:tc>
        <w:tc>
          <w:tcPr>
            <w:tcW w:w="3288" w:type="dxa"/>
            <w:vAlign w:val="center"/>
          </w:tcPr>
          <w:p>
            <w:p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安全工法、SC 小组活动和科技成果</w:t>
            </w:r>
          </w:p>
        </w:tc>
        <w:tc>
          <w:tcPr>
            <w:tcW w:w="1275" w:type="dxa"/>
            <w:vAlign w:val="center"/>
          </w:tcPr>
          <w:p>
            <w:pPr>
              <w:jc w:val="cente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20 分</w:t>
            </w:r>
          </w:p>
        </w:tc>
        <w:tc>
          <w:tcPr>
            <w:tcW w:w="6922" w:type="dxa"/>
            <w:vAlign w:val="center"/>
          </w:tcPr>
          <w:p>
            <w:pPr>
              <w:numPr>
                <w:ilvl w:val="0"/>
                <w:numId w:val="11"/>
              </w:num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 xml:space="preserve">未发表安全工法扣 10 分 </w:t>
            </w:r>
          </w:p>
          <w:p>
            <w:pPr>
              <w:numPr>
                <w:ilvl w:val="0"/>
                <w:numId w:val="11"/>
              </w:numPr>
              <w:ind w:left="0" w:leftChars="0" w:firstLine="0" w:firstLineChars="0"/>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 xml:space="preserve">未开展安全管理小组（SC 小组）活动扣 10 分 </w:t>
            </w:r>
          </w:p>
          <w:p>
            <w:pPr>
              <w:numPr>
                <w:ilvl w:val="0"/>
                <w:numId w:val="11"/>
              </w:numPr>
              <w:ind w:left="0" w:leftChars="0" w:firstLine="0" w:firstLineChars="0"/>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 xml:space="preserve">SC 小组活动开展不符合“PDCA”流程的扣 5 分，成果不符合“小实活新” 的扣5分        </w:t>
            </w:r>
          </w:p>
          <w:p>
            <w:pPr>
              <w:numPr>
                <w:ilvl w:val="0"/>
                <w:numId w:val="0"/>
              </w:num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4、 无科技成果扣 10 分</w:t>
            </w:r>
          </w:p>
          <w:p>
            <w:pPr>
              <w:numPr>
                <w:ilvl w:val="0"/>
                <w:numId w:val="0"/>
              </w:num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5、 科技成果应用效果验证较差的扣 5 分</w:t>
            </w:r>
          </w:p>
        </w:tc>
        <w:tc>
          <w:tcPr>
            <w:tcW w:w="1295"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648" w:type="dxa"/>
            <w:vAlign w:val="center"/>
          </w:tcPr>
          <w:p>
            <w:pPr>
              <w:jc w:val="center"/>
              <w:rPr>
                <w:rFonts w:hint="default"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6</w:t>
            </w:r>
          </w:p>
        </w:tc>
        <w:tc>
          <w:tcPr>
            <w:tcW w:w="3288" w:type="dxa"/>
            <w:vAlign w:val="center"/>
          </w:tcPr>
          <w:p>
            <w:p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智能建造技术应用</w:t>
            </w:r>
          </w:p>
        </w:tc>
        <w:tc>
          <w:tcPr>
            <w:tcW w:w="1275" w:type="dxa"/>
            <w:vAlign w:val="center"/>
          </w:tcPr>
          <w:p>
            <w:pPr>
              <w:jc w:val="cente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20 分</w:t>
            </w:r>
          </w:p>
        </w:tc>
        <w:tc>
          <w:tcPr>
            <w:tcW w:w="6922" w:type="dxa"/>
            <w:vAlign w:val="center"/>
          </w:tcPr>
          <w:p>
            <w:pPr>
              <w:numPr>
                <w:ilvl w:val="0"/>
                <w:numId w:val="12"/>
              </w:num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 xml:space="preserve"> 未使用任何智能装置装备及系统的扣 20 分</w:t>
            </w:r>
          </w:p>
          <w:p>
            <w:pPr>
              <w:numPr>
                <w:ilvl w:val="0"/>
                <w:numId w:val="12"/>
              </w:numPr>
              <w:ind w:left="0" w:leftChars="0" w:firstLine="0" w:firstLineChars="0"/>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 xml:space="preserve"> 无智慧监管平台的扣 10 分</w:t>
            </w:r>
          </w:p>
          <w:p>
            <w:pPr>
              <w:numPr>
                <w:ilvl w:val="0"/>
                <w:numId w:val="12"/>
              </w:numPr>
              <w:ind w:left="0" w:leftChars="0" w:firstLine="0" w:firstLineChars="0"/>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 xml:space="preserve"> 使用智能装置装备在现场应用效果较差的扣 5 分</w:t>
            </w:r>
          </w:p>
        </w:tc>
        <w:tc>
          <w:tcPr>
            <w:tcW w:w="1295"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bCs w:val="0"/>
                <w:sz w:val="18"/>
                <w:szCs w:val="18"/>
              </w:rPr>
              <w:t>三</w:t>
            </w:r>
          </w:p>
        </w:tc>
        <w:tc>
          <w:tcPr>
            <w:tcW w:w="3288" w:type="dxa"/>
            <w:vAlign w:val="center"/>
          </w:tcPr>
          <w:p>
            <w:pPr>
              <w:rPr>
                <w:rFonts w:ascii="仿宋" w:hAnsi="仿宋" w:eastAsia="仿宋"/>
                <w:b/>
                <w:sz w:val="18"/>
                <w:szCs w:val="18"/>
              </w:rPr>
            </w:pPr>
            <w:r>
              <w:rPr>
                <w:rFonts w:hint="eastAsia" w:ascii="仿宋" w:hAnsi="仿宋" w:eastAsia="仿宋"/>
                <w:b/>
                <w:bCs w:val="0"/>
                <w:sz w:val="18"/>
                <w:szCs w:val="18"/>
              </w:rPr>
              <w:t>设备和设施管理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922" w:type="dxa"/>
            <w:vAlign w:val="center"/>
          </w:tcPr>
          <w:p>
            <w:pPr>
              <w:rPr>
                <w:rFonts w:ascii="仿宋" w:hAnsi="仿宋" w:eastAsia="仿宋"/>
                <w:b/>
                <w:sz w:val="18"/>
                <w:szCs w:val="18"/>
              </w:rPr>
            </w:pP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trPr>
        <w:tc>
          <w:tcPr>
            <w:tcW w:w="648"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hint="default" w:ascii="仿宋" w:hAnsi="仿宋" w:eastAsia="仿宋"/>
                <w:b/>
                <w:sz w:val="18"/>
                <w:szCs w:val="18"/>
                <w:lang w:val="en-US" w:eastAsia="zh-CN"/>
              </w:rPr>
            </w:pPr>
            <w:r>
              <w:rPr>
                <w:rFonts w:hint="eastAsia" w:ascii="仿宋" w:hAnsi="仿宋" w:eastAsia="仿宋"/>
                <w:b/>
                <w:sz w:val="18"/>
                <w:szCs w:val="18"/>
                <w:lang w:val="en-US" w:eastAsia="zh-CN"/>
              </w:rPr>
              <w:t>起重机械设备管理</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p>
            <w:pPr>
              <w:jc w:val="center"/>
              <w:rPr>
                <w:rFonts w:ascii="仿宋" w:hAnsi="仿宋" w:eastAsia="仿宋"/>
                <w:b/>
                <w:sz w:val="18"/>
                <w:szCs w:val="18"/>
              </w:rPr>
            </w:pPr>
          </w:p>
        </w:tc>
        <w:tc>
          <w:tcPr>
            <w:tcW w:w="6922" w:type="dxa"/>
            <w:vAlign w:val="center"/>
          </w:tcPr>
          <w:p>
            <w:pPr>
              <w:pStyle w:val="19"/>
              <w:numPr>
                <w:ilvl w:val="0"/>
                <w:numId w:val="13"/>
              </w:numPr>
              <w:ind w:firstLineChars="0"/>
              <w:rPr>
                <w:rFonts w:ascii="仿宋" w:hAnsi="仿宋" w:eastAsia="仿宋"/>
                <w:b/>
                <w:sz w:val="18"/>
                <w:szCs w:val="18"/>
              </w:rPr>
            </w:pPr>
            <w:r>
              <w:rPr>
                <w:rFonts w:hint="eastAsia" w:ascii="仿宋" w:hAnsi="仿宋" w:eastAsia="仿宋"/>
                <w:b/>
                <w:sz w:val="18"/>
                <w:szCs w:val="18"/>
              </w:rPr>
              <w:t>未制定</w:t>
            </w:r>
            <w:r>
              <w:rPr>
                <w:rFonts w:hint="eastAsia" w:ascii="仿宋" w:hAnsi="仿宋" w:eastAsia="仿宋"/>
                <w:b/>
                <w:sz w:val="18"/>
                <w:szCs w:val="18"/>
                <w:lang w:val="en-US" w:eastAsia="zh-CN"/>
              </w:rPr>
              <w:t>起重机械</w:t>
            </w:r>
            <w:r>
              <w:rPr>
                <w:rFonts w:hint="eastAsia" w:ascii="仿宋" w:hAnsi="仿宋" w:eastAsia="仿宋"/>
                <w:b/>
                <w:sz w:val="18"/>
                <w:szCs w:val="18"/>
              </w:rPr>
              <w:t>设备采购、租赁、安装（拆除）、验收、检测、使用、检查、保养、维修、改造和报废制度的，扣</w:t>
            </w:r>
            <w:r>
              <w:rPr>
                <w:rFonts w:ascii="仿宋" w:hAnsi="仿宋" w:eastAsia="仿宋"/>
                <w:b/>
                <w:sz w:val="18"/>
                <w:szCs w:val="18"/>
              </w:rPr>
              <w:t>30分</w:t>
            </w:r>
          </w:p>
          <w:p>
            <w:pPr>
              <w:pStyle w:val="19"/>
              <w:numPr>
                <w:ilvl w:val="0"/>
                <w:numId w:val="13"/>
              </w:numPr>
              <w:ind w:firstLineChars="0"/>
              <w:rPr>
                <w:rFonts w:ascii="仿宋" w:hAnsi="仿宋" w:eastAsia="仿宋"/>
                <w:b/>
                <w:sz w:val="18"/>
                <w:szCs w:val="18"/>
              </w:rPr>
            </w:pPr>
            <w:r>
              <w:rPr>
                <w:rFonts w:hint="eastAsia" w:ascii="仿宋" w:hAnsi="仿宋" w:eastAsia="仿宋"/>
                <w:b/>
                <w:sz w:val="18"/>
                <w:szCs w:val="18"/>
              </w:rPr>
              <w:t>未建立台账的，扣</w:t>
            </w:r>
            <w:r>
              <w:rPr>
                <w:rFonts w:ascii="仿宋" w:hAnsi="仿宋" w:eastAsia="仿宋"/>
                <w:b/>
                <w:sz w:val="18"/>
                <w:szCs w:val="18"/>
              </w:rPr>
              <w:t>10-15分</w:t>
            </w:r>
          </w:p>
          <w:p>
            <w:pPr>
              <w:pStyle w:val="19"/>
              <w:numPr>
                <w:ilvl w:val="0"/>
                <w:numId w:val="13"/>
              </w:numPr>
              <w:ind w:firstLineChars="0"/>
              <w:rPr>
                <w:rFonts w:ascii="仿宋" w:hAnsi="仿宋" w:eastAsia="仿宋"/>
                <w:b/>
                <w:sz w:val="18"/>
                <w:szCs w:val="18"/>
              </w:rPr>
            </w:pPr>
            <w:r>
              <w:rPr>
                <w:rFonts w:hint="eastAsia" w:ascii="仿宋" w:hAnsi="仿宋" w:eastAsia="仿宋"/>
                <w:b/>
                <w:sz w:val="18"/>
                <w:szCs w:val="18"/>
              </w:rPr>
              <w:t>未按规定建立</w:t>
            </w:r>
            <w:r>
              <w:rPr>
                <w:rFonts w:hint="eastAsia" w:ascii="仿宋" w:hAnsi="仿宋" w:eastAsia="仿宋"/>
                <w:b/>
                <w:sz w:val="18"/>
                <w:szCs w:val="18"/>
                <w:lang w:eastAsia="zh-CN"/>
              </w:rPr>
              <w:t>“</w:t>
            </w:r>
            <w:r>
              <w:rPr>
                <w:rFonts w:hint="eastAsia" w:ascii="仿宋" w:hAnsi="仿宋" w:eastAsia="仿宋"/>
                <w:b/>
                <w:sz w:val="18"/>
                <w:szCs w:val="18"/>
                <w:lang w:val="en-US" w:eastAsia="zh-CN"/>
              </w:rPr>
              <w:t>一机一档</w:t>
            </w:r>
            <w:r>
              <w:rPr>
                <w:rFonts w:hint="eastAsia" w:ascii="仿宋" w:hAnsi="仿宋" w:eastAsia="仿宋"/>
                <w:b/>
                <w:sz w:val="18"/>
                <w:szCs w:val="18"/>
                <w:lang w:eastAsia="zh-CN"/>
              </w:rPr>
              <w:t>”，</w:t>
            </w:r>
            <w:r>
              <w:rPr>
                <w:rFonts w:hint="eastAsia" w:ascii="仿宋" w:hAnsi="仿宋" w:eastAsia="仿宋"/>
                <w:b/>
                <w:sz w:val="18"/>
                <w:szCs w:val="18"/>
              </w:rPr>
              <w:t>或档案资料不齐全的，每起扣</w:t>
            </w:r>
            <w:r>
              <w:rPr>
                <w:rFonts w:ascii="仿宋" w:hAnsi="仿宋" w:eastAsia="仿宋"/>
                <w:b/>
                <w:sz w:val="18"/>
                <w:szCs w:val="18"/>
              </w:rPr>
              <w:t>2分</w:t>
            </w:r>
          </w:p>
          <w:p>
            <w:pPr>
              <w:pStyle w:val="19"/>
              <w:numPr>
                <w:ilvl w:val="0"/>
                <w:numId w:val="13"/>
              </w:numPr>
              <w:ind w:firstLineChars="0"/>
              <w:rPr>
                <w:rFonts w:ascii="仿宋" w:hAnsi="仿宋" w:eastAsia="仿宋"/>
                <w:b/>
                <w:sz w:val="18"/>
                <w:szCs w:val="18"/>
              </w:rPr>
            </w:pPr>
            <w:r>
              <w:rPr>
                <w:rFonts w:hint="eastAsia" w:ascii="仿宋" w:hAnsi="仿宋" w:eastAsia="仿宋"/>
                <w:b/>
                <w:sz w:val="18"/>
                <w:szCs w:val="18"/>
              </w:rPr>
              <w:t>未配备设备管理专（兼）职人员的，扣</w:t>
            </w:r>
            <w:r>
              <w:rPr>
                <w:rFonts w:ascii="仿宋" w:hAnsi="仿宋" w:eastAsia="仿宋"/>
                <w:b/>
                <w:sz w:val="18"/>
                <w:szCs w:val="18"/>
              </w:rPr>
              <w:t>10分</w:t>
            </w:r>
          </w:p>
          <w:p>
            <w:pPr>
              <w:numPr>
                <w:ilvl w:val="0"/>
                <w:numId w:val="13"/>
              </w:numPr>
              <w:ind w:left="360" w:leftChars="0" w:hanging="360" w:firstLineChars="0"/>
              <w:rPr>
                <w:rFonts w:ascii="仿宋" w:hAnsi="仿宋" w:eastAsia="仿宋"/>
                <w:b/>
                <w:sz w:val="18"/>
                <w:szCs w:val="18"/>
              </w:rPr>
            </w:pPr>
            <w:r>
              <w:rPr>
                <w:rFonts w:hint="eastAsia" w:ascii="仿宋" w:hAnsi="仿宋" w:eastAsia="仿宋"/>
                <w:b/>
                <w:sz w:val="18"/>
                <w:szCs w:val="18"/>
              </w:rPr>
              <w:t>所使用的租赁公司或者自有塔机的公司未办理省协会建筑施工机械租赁企业行业确认证书扣10-15分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648" w:type="dxa"/>
            <w:vAlign w:val="center"/>
          </w:tcPr>
          <w:p>
            <w:pPr>
              <w:jc w:val="center"/>
              <w:rPr>
                <w:rFonts w:hint="default"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2</w:t>
            </w:r>
          </w:p>
        </w:tc>
        <w:tc>
          <w:tcPr>
            <w:tcW w:w="3288" w:type="dxa"/>
            <w:vAlign w:val="center"/>
          </w:tcPr>
          <w:p>
            <w:p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施工机具管理</w:t>
            </w:r>
          </w:p>
        </w:tc>
        <w:tc>
          <w:tcPr>
            <w:tcW w:w="1275" w:type="dxa"/>
            <w:vAlign w:val="center"/>
          </w:tcPr>
          <w:p>
            <w:pPr>
              <w:jc w:val="center"/>
              <w:rPr>
                <w:rFonts w:hint="default"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10分</w:t>
            </w:r>
          </w:p>
        </w:tc>
        <w:tc>
          <w:tcPr>
            <w:tcW w:w="6922" w:type="dxa"/>
            <w:vAlign w:val="center"/>
          </w:tcPr>
          <w:p>
            <w:pPr>
              <w:bidi w:val="0"/>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1、未制定施工机具（包括应急救援设备和非道路移动设备）采购、租赁、安装（拆除）、 验收、检测、使用、检查、保养、维修、改造和报废制度的，扣 10 分</w:t>
            </w:r>
          </w:p>
          <w:p>
            <w:pPr>
              <w:pStyle w:val="19"/>
              <w:numPr>
                <w:ilvl w:val="0"/>
                <w:numId w:val="0"/>
              </w:num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2、未建立台账的，扣 5 分</w:t>
            </w:r>
          </w:p>
          <w:p>
            <w:pPr>
              <w:pStyle w:val="19"/>
              <w:numPr>
                <w:ilvl w:val="0"/>
                <w:numId w:val="0"/>
              </w:numPr>
              <w:rPr>
                <w:rFonts w:hint="eastAsia" w:ascii="仿宋" w:hAnsi="仿宋" w:eastAsia="仿宋" w:cstheme="minorBidi"/>
                <w:b/>
                <w:kern w:val="2"/>
                <w:sz w:val="18"/>
                <w:szCs w:val="18"/>
                <w:lang w:val="en-US" w:eastAsia="zh-CN" w:bidi="ar-SA"/>
              </w:rPr>
            </w:pPr>
            <w:r>
              <w:rPr>
                <w:rFonts w:hint="eastAsia" w:ascii="仿宋" w:hAnsi="仿宋" w:eastAsia="仿宋" w:cstheme="minorBidi"/>
                <w:b/>
                <w:kern w:val="2"/>
                <w:sz w:val="18"/>
                <w:szCs w:val="18"/>
                <w:lang w:val="en-US" w:eastAsia="zh-CN" w:bidi="ar-SA"/>
              </w:rPr>
              <w:t>3、无检测报告和验收记录的扣 10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3</w:t>
            </w:r>
          </w:p>
        </w:tc>
        <w:tc>
          <w:tcPr>
            <w:tcW w:w="3288" w:type="dxa"/>
            <w:vAlign w:val="center"/>
          </w:tcPr>
          <w:p>
            <w:pPr>
              <w:rPr>
                <w:rFonts w:ascii="仿宋" w:hAnsi="仿宋" w:eastAsia="仿宋"/>
                <w:b/>
                <w:sz w:val="18"/>
                <w:szCs w:val="18"/>
              </w:rPr>
            </w:pPr>
            <w:r>
              <w:rPr>
                <w:rFonts w:hint="eastAsia" w:ascii="仿宋" w:hAnsi="仿宋" w:eastAsia="仿宋" w:cstheme="minorBidi"/>
                <w:b/>
                <w:kern w:val="2"/>
                <w:sz w:val="18"/>
                <w:szCs w:val="18"/>
                <w:lang w:val="en-US" w:eastAsia="zh-CN" w:bidi="ar-SA"/>
              </w:rPr>
              <w:t>安全防护设施和防护用品管理</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hint="eastAsia" w:ascii="仿宋" w:hAnsi="仿宋" w:eastAsia="仿宋"/>
                <w:b/>
                <w:sz w:val="18"/>
                <w:szCs w:val="18"/>
                <w:lang w:val="en-US" w:eastAsia="zh-CN"/>
              </w:rPr>
              <w:t>20</w:t>
            </w:r>
            <w:r>
              <w:rPr>
                <w:rFonts w:hint="eastAsia" w:ascii="仿宋" w:hAnsi="仿宋" w:eastAsia="仿宋"/>
                <w:b/>
                <w:sz w:val="18"/>
                <w:szCs w:val="18"/>
              </w:rPr>
              <w:t>分</w:t>
            </w:r>
          </w:p>
        </w:tc>
        <w:tc>
          <w:tcPr>
            <w:tcW w:w="6922" w:type="dxa"/>
            <w:vAlign w:val="center"/>
          </w:tcPr>
          <w:p>
            <w:pPr>
              <w:pStyle w:val="19"/>
              <w:numPr>
                <w:ilvl w:val="0"/>
                <w:numId w:val="14"/>
              </w:numPr>
              <w:ind w:firstLineChars="0"/>
              <w:rPr>
                <w:rFonts w:ascii="仿宋" w:hAnsi="仿宋" w:eastAsia="仿宋"/>
                <w:b/>
                <w:sz w:val="18"/>
                <w:szCs w:val="18"/>
              </w:rPr>
            </w:pPr>
            <w:r>
              <w:rPr>
                <w:rFonts w:hint="eastAsia" w:ascii="仿宋" w:hAnsi="仿宋" w:eastAsia="仿宋"/>
                <w:b/>
                <w:sz w:val="18"/>
                <w:szCs w:val="18"/>
              </w:rPr>
              <w:t>未制定安全物资供应单位及施工人员个人安全防护用品管理制度的，扣</w:t>
            </w:r>
            <w:r>
              <w:rPr>
                <w:rFonts w:hint="eastAsia" w:ascii="仿宋" w:hAnsi="仿宋" w:eastAsia="仿宋"/>
                <w:b/>
                <w:sz w:val="18"/>
                <w:szCs w:val="18"/>
                <w:lang w:val="en-US" w:eastAsia="zh-CN"/>
              </w:rPr>
              <w:t>20</w:t>
            </w:r>
            <w:r>
              <w:rPr>
                <w:rFonts w:ascii="仿宋" w:hAnsi="仿宋" w:eastAsia="仿宋"/>
                <w:b/>
                <w:sz w:val="18"/>
                <w:szCs w:val="18"/>
              </w:rPr>
              <w:t>分</w:t>
            </w:r>
          </w:p>
          <w:p>
            <w:pPr>
              <w:pStyle w:val="19"/>
              <w:numPr>
                <w:ilvl w:val="0"/>
                <w:numId w:val="14"/>
              </w:numPr>
              <w:ind w:firstLineChars="0"/>
              <w:rPr>
                <w:rFonts w:ascii="仿宋" w:hAnsi="仿宋" w:eastAsia="仿宋"/>
                <w:b/>
                <w:sz w:val="18"/>
                <w:szCs w:val="18"/>
              </w:rPr>
            </w:pPr>
            <w:r>
              <w:rPr>
                <w:rFonts w:hint="eastAsia" w:ascii="仿宋" w:hAnsi="仿宋" w:eastAsia="仿宋"/>
                <w:b/>
                <w:sz w:val="18"/>
                <w:szCs w:val="18"/>
              </w:rPr>
              <w:t>未执行制度的，每起扣</w:t>
            </w:r>
            <w:r>
              <w:rPr>
                <w:rFonts w:ascii="仿宋" w:hAnsi="仿宋" w:eastAsia="仿宋"/>
                <w:b/>
                <w:sz w:val="18"/>
                <w:szCs w:val="18"/>
              </w:rPr>
              <w:t>2分</w:t>
            </w:r>
          </w:p>
          <w:p>
            <w:pPr>
              <w:pStyle w:val="19"/>
              <w:numPr>
                <w:ilvl w:val="0"/>
                <w:numId w:val="14"/>
              </w:numPr>
              <w:ind w:firstLineChars="0"/>
              <w:jc w:val="left"/>
              <w:rPr>
                <w:rFonts w:ascii="仿宋" w:hAnsi="仿宋" w:eastAsia="仿宋"/>
                <w:b/>
                <w:sz w:val="18"/>
                <w:szCs w:val="18"/>
              </w:rPr>
            </w:pPr>
            <w:r>
              <w:rPr>
                <w:rFonts w:hint="eastAsia" w:ascii="仿宋" w:hAnsi="仿宋" w:eastAsia="仿宋"/>
                <w:b/>
                <w:sz w:val="18"/>
                <w:szCs w:val="18"/>
              </w:rPr>
              <w:t>未建立施工现场临时设施（包括临时建筑、构筑物、活动板房）的采购租赁、搭设与拆除、验收、检查、使用的相关管理规定的，扣</w:t>
            </w:r>
            <w:r>
              <w:rPr>
                <w:rFonts w:hint="eastAsia" w:ascii="仿宋" w:hAnsi="仿宋" w:eastAsia="仿宋"/>
                <w:b/>
                <w:sz w:val="18"/>
                <w:szCs w:val="18"/>
                <w:lang w:val="en-US" w:eastAsia="zh-CN"/>
              </w:rPr>
              <w:t>20</w:t>
            </w:r>
            <w:r>
              <w:rPr>
                <w:rFonts w:ascii="仿宋" w:hAnsi="仿宋" w:eastAsia="仿宋"/>
                <w:b/>
                <w:sz w:val="18"/>
                <w:szCs w:val="18"/>
              </w:rPr>
              <w:t>分</w:t>
            </w:r>
          </w:p>
          <w:p>
            <w:pPr>
              <w:pStyle w:val="19"/>
              <w:numPr>
                <w:ilvl w:val="0"/>
                <w:numId w:val="14"/>
              </w:numPr>
              <w:ind w:firstLineChars="0"/>
              <w:rPr>
                <w:rFonts w:ascii="仿宋" w:hAnsi="仿宋" w:eastAsia="仿宋"/>
                <w:b/>
                <w:sz w:val="18"/>
                <w:szCs w:val="18"/>
              </w:rPr>
            </w:pPr>
            <w:r>
              <w:rPr>
                <w:rFonts w:hint="eastAsia" w:ascii="仿宋" w:hAnsi="仿宋" w:eastAsia="仿宋"/>
                <w:b/>
                <w:sz w:val="18"/>
                <w:szCs w:val="18"/>
              </w:rPr>
              <w:t>未按管理规定实施或者实施有缺陷的，每项扣</w:t>
            </w:r>
            <w:r>
              <w:rPr>
                <w:rFonts w:ascii="仿宋" w:hAnsi="仿宋" w:eastAsia="仿宋"/>
                <w:b/>
                <w:sz w:val="18"/>
                <w:szCs w:val="18"/>
              </w:rPr>
              <w:t>2分</w:t>
            </w:r>
          </w:p>
          <w:p>
            <w:pPr>
              <w:pStyle w:val="19"/>
              <w:numPr>
                <w:ilvl w:val="0"/>
                <w:numId w:val="14"/>
              </w:numPr>
              <w:ind w:firstLineChars="0"/>
              <w:rPr>
                <w:rFonts w:ascii="仿宋" w:hAnsi="仿宋" w:eastAsia="仿宋"/>
                <w:b/>
                <w:sz w:val="18"/>
                <w:szCs w:val="18"/>
              </w:rPr>
            </w:pPr>
            <w:r>
              <w:rPr>
                <w:rFonts w:hint="eastAsia" w:ascii="仿宋" w:hAnsi="仿宋" w:eastAsia="仿宋"/>
                <w:b/>
                <w:sz w:val="18"/>
                <w:szCs w:val="18"/>
                <w:lang w:val="en-US" w:eastAsia="zh-CN"/>
              </w:rPr>
              <w:t>未按国家规定悬挂安全警告标志扣</w:t>
            </w:r>
            <w:r>
              <w:rPr>
                <w:rFonts w:hint="eastAsia" w:ascii="仿宋" w:hAnsi="仿宋" w:eastAsia="仿宋"/>
                <w:b/>
                <w:sz w:val="18"/>
                <w:szCs w:val="18"/>
              </w:rPr>
              <w:t>10-15分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 w:hAnsi="仿宋" w:eastAsia="仿宋"/>
                <w:b/>
                <w:sz w:val="18"/>
                <w:szCs w:val="18"/>
              </w:rPr>
            </w:pPr>
            <w:r>
              <w:rPr>
                <w:rFonts w:ascii="仿宋" w:hAnsi="仿宋" w:eastAsia="仿宋"/>
                <w:b/>
                <w:sz w:val="18"/>
                <w:szCs w:val="18"/>
              </w:rPr>
              <w:t>4</w:t>
            </w:r>
          </w:p>
        </w:tc>
        <w:tc>
          <w:tcPr>
            <w:tcW w:w="3288"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安全检查测量工具</w:t>
            </w:r>
          </w:p>
        </w:tc>
        <w:tc>
          <w:tcPr>
            <w:tcW w:w="127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922" w:type="dxa"/>
            <w:vAlign w:val="center"/>
          </w:tcPr>
          <w:p>
            <w:pPr>
              <w:numPr>
                <w:ilvl w:val="0"/>
                <w:numId w:val="15"/>
              </w:num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企业未制定施工场所安全检查、检验仪器、工具配备制度的，扣20分</w:t>
            </w:r>
          </w:p>
          <w:p>
            <w:pPr>
              <w:numPr>
                <w:ilvl w:val="0"/>
                <w:numId w:val="15"/>
              </w:numPr>
              <w:pBdr>
                <w:top w:val="none" w:color="auto" w:sz="0" w:space="1"/>
                <w:left w:val="none" w:color="auto" w:sz="0" w:space="4"/>
                <w:bottom w:val="none" w:color="auto" w:sz="0" w:space="1"/>
                <w:right w:val="none" w:color="auto" w:sz="0" w:space="4"/>
              </w:pBdr>
              <w:tabs>
                <w:tab w:val="center" w:pos="4153"/>
                <w:tab w:val="right" w:pos="8306"/>
              </w:tabs>
              <w:snapToGrid w:val="0"/>
              <w:ind w:left="0" w:leftChars="0" w:firstLine="0" w:firstLineChars="0"/>
              <w:rPr>
                <w:rFonts w:ascii="仿宋" w:hAnsi="仿宋" w:eastAsia="仿宋"/>
                <w:b/>
                <w:sz w:val="18"/>
                <w:szCs w:val="18"/>
              </w:rPr>
            </w:pPr>
            <w:r>
              <w:rPr>
                <w:rFonts w:hint="eastAsia" w:ascii="仿宋" w:hAnsi="仿宋" w:eastAsia="仿宋"/>
                <w:b/>
                <w:sz w:val="18"/>
                <w:szCs w:val="18"/>
              </w:rPr>
              <w:t>企业未建立安全检查、检验仪器工具配置清单的，扣5-15分</w:t>
            </w:r>
          </w:p>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ind w:leftChars="0"/>
              <w:rPr>
                <w:rFonts w:hint="default" w:ascii="仿宋" w:hAnsi="仿宋" w:eastAsia="仿宋"/>
                <w:b/>
                <w:sz w:val="18"/>
                <w:szCs w:val="18"/>
                <w:lang w:val="en-US" w:eastAsia="zh-CN"/>
              </w:rPr>
            </w:pPr>
            <w:r>
              <w:rPr>
                <w:rFonts w:hint="eastAsia" w:ascii="仿宋" w:hAnsi="仿宋" w:eastAsia="仿宋"/>
                <w:b/>
                <w:sz w:val="18"/>
                <w:szCs w:val="18"/>
                <w:lang w:val="en-US" w:eastAsia="zh-CN"/>
              </w:rPr>
              <w:t>3、安全检查、检验仪器工具无校对报告（证书）的扣5分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64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ind w:leftChars="0"/>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5</w:t>
            </w:r>
          </w:p>
        </w:tc>
        <w:tc>
          <w:tcPr>
            <w:tcW w:w="328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ind w:leftChars="0"/>
              <w:rPr>
                <w:rFonts w:hint="eastAsia" w:ascii="仿宋" w:hAnsi="仿宋" w:eastAsia="仿宋"/>
                <w:b/>
                <w:sz w:val="18"/>
                <w:szCs w:val="18"/>
                <w:lang w:val="en-US" w:eastAsia="zh-CN"/>
              </w:rPr>
            </w:pPr>
            <w:r>
              <w:rPr>
                <w:rFonts w:hint="eastAsia" w:ascii="仿宋" w:hAnsi="仿宋" w:eastAsia="仿宋"/>
                <w:b/>
                <w:sz w:val="18"/>
                <w:szCs w:val="18"/>
                <w:lang w:val="en-US" w:eastAsia="zh-CN"/>
              </w:rPr>
              <w:t>防高坠防护措施的设</w:t>
            </w:r>
          </w:p>
        </w:tc>
        <w:tc>
          <w:tcPr>
            <w:tcW w:w="1275"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ind w:leftChars="0"/>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20分</w:t>
            </w:r>
          </w:p>
        </w:tc>
        <w:tc>
          <w:tcPr>
            <w:tcW w:w="6922" w:type="dxa"/>
            <w:vAlign w:val="center"/>
          </w:tcPr>
          <w:p>
            <w:pPr>
              <w:numPr>
                <w:ilvl w:val="0"/>
                <w:numId w:val="16"/>
              </w:numPr>
              <w:pBdr>
                <w:top w:val="none" w:color="auto" w:sz="0" w:space="1"/>
                <w:left w:val="none" w:color="auto" w:sz="0" w:space="4"/>
                <w:bottom w:val="none" w:color="auto" w:sz="0" w:space="1"/>
                <w:right w:val="none" w:color="auto" w:sz="0" w:space="4"/>
              </w:pBdr>
              <w:tabs>
                <w:tab w:val="center" w:pos="4153"/>
                <w:tab w:val="right" w:pos="8306"/>
              </w:tabs>
              <w:snapToGrid w:val="0"/>
              <w:ind w:leftChars="0"/>
              <w:rPr>
                <w:rFonts w:hint="eastAsia" w:ascii="仿宋" w:hAnsi="仿宋" w:eastAsia="仿宋"/>
                <w:b/>
                <w:sz w:val="18"/>
                <w:szCs w:val="18"/>
                <w:lang w:val="en-US" w:eastAsia="zh-CN"/>
              </w:rPr>
            </w:pPr>
            <w:r>
              <w:rPr>
                <w:rFonts w:hint="eastAsia" w:ascii="仿宋" w:hAnsi="仿宋" w:eastAsia="仿宋"/>
                <w:b/>
                <w:sz w:val="18"/>
                <w:szCs w:val="18"/>
                <w:lang w:val="en-US" w:eastAsia="zh-CN"/>
              </w:rPr>
              <w:t>未按管理规定设置防高坠防护措施扣 20 分</w:t>
            </w:r>
          </w:p>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2、设置防高坠防护措施不全，每处扣 5 分</w:t>
            </w:r>
          </w:p>
        </w:tc>
        <w:tc>
          <w:tcPr>
            <w:tcW w:w="1295"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ind w:leftChars="0"/>
              <w:rPr>
                <w:rFonts w:hint="eastAsia" w:ascii="仿宋" w:hAnsi="仿宋" w:eastAsia="仿宋"/>
                <w:b/>
                <w:sz w:val="18"/>
                <w:szCs w:val="18"/>
                <w:lang w:val="en-US" w:eastAsia="zh-CN"/>
              </w:rPr>
            </w:pPr>
          </w:p>
        </w:tc>
        <w:tc>
          <w:tcPr>
            <w:tcW w:w="1080"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ind w:leftChars="0"/>
              <w:rPr>
                <w:rFonts w:hint="eastAsia" w:ascii="仿宋" w:hAnsi="仿宋" w:eastAsia="仿宋"/>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 w:hAnsi="仿宋" w:eastAsia="仿宋"/>
                <w:b/>
                <w:sz w:val="18"/>
                <w:szCs w:val="18"/>
              </w:rPr>
            </w:pPr>
            <w:r>
              <w:rPr>
                <w:rFonts w:hint="eastAsia" w:ascii="仿宋" w:hAnsi="仿宋" w:eastAsia="仿宋"/>
                <w:b/>
                <w:sz w:val="18"/>
                <w:szCs w:val="18"/>
              </w:rPr>
              <w:t>四</w:t>
            </w:r>
          </w:p>
        </w:tc>
        <w:tc>
          <w:tcPr>
            <w:tcW w:w="3288" w:type="dxa"/>
            <w:vAlign w:val="center"/>
          </w:tcPr>
          <w:p>
            <w:pPr>
              <w:rPr>
                <w:rFonts w:ascii="仿宋" w:hAnsi="仿宋" w:eastAsia="仿宋"/>
                <w:b/>
                <w:sz w:val="18"/>
                <w:szCs w:val="18"/>
              </w:rPr>
            </w:pPr>
            <w:r>
              <w:rPr>
                <w:rFonts w:hint="eastAsia" w:ascii="仿宋" w:hAnsi="仿宋" w:eastAsia="仿宋"/>
                <w:b/>
                <w:sz w:val="18"/>
                <w:szCs w:val="18"/>
                <w:lang w:val="en-US" w:eastAsia="zh-CN"/>
              </w:rPr>
              <w:t>员工安全</w:t>
            </w:r>
            <w:r>
              <w:rPr>
                <w:rFonts w:hint="eastAsia" w:ascii="仿宋" w:hAnsi="仿宋" w:eastAsia="仿宋"/>
                <w:b/>
                <w:sz w:val="18"/>
                <w:szCs w:val="18"/>
              </w:rPr>
              <w:t>行为</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922" w:type="dxa"/>
            <w:vAlign w:val="center"/>
          </w:tcPr>
          <w:p>
            <w:pPr>
              <w:rPr>
                <w:rFonts w:ascii="仿宋" w:hAnsi="仿宋" w:eastAsia="仿宋"/>
                <w:b/>
                <w:sz w:val="18"/>
                <w:szCs w:val="18"/>
              </w:rPr>
            </w:pP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4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1</w:t>
            </w:r>
          </w:p>
        </w:tc>
        <w:tc>
          <w:tcPr>
            <w:tcW w:w="328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企业、项目人员持证上岗情况</w:t>
            </w:r>
          </w:p>
        </w:tc>
        <w:tc>
          <w:tcPr>
            <w:tcW w:w="1275"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25分</w:t>
            </w:r>
          </w:p>
        </w:tc>
        <w:tc>
          <w:tcPr>
            <w:tcW w:w="6922" w:type="dxa"/>
            <w:vAlign w:val="center"/>
          </w:tcPr>
          <w:p>
            <w:pPr>
              <w:numPr>
                <w:ilvl w:val="0"/>
                <w:numId w:val="17"/>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企业主要负责人、项目负责人、专职安全管理人员持有安全生产合格证书不符合规 定要求的，每起扣 10 分</w:t>
            </w:r>
          </w:p>
          <w:p>
            <w:pPr>
              <w:numPr>
                <w:ilvl w:val="0"/>
                <w:numId w:val="17"/>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企业特种作业人员证书不符合规定要求的，每起扣 10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64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2</w:t>
            </w:r>
          </w:p>
        </w:tc>
        <w:tc>
          <w:tcPr>
            <w:tcW w:w="328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安全日志编写情况</w:t>
            </w:r>
          </w:p>
        </w:tc>
        <w:tc>
          <w:tcPr>
            <w:tcW w:w="1275"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25分</w:t>
            </w:r>
          </w:p>
        </w:tc>
        <w:tc>
          <w:tcPr>
            <w:tcW w:w="6922" w:type="dxa"/>
            <w:vAlign w:val="center"/>
          </w:tcPr>
          <w:p>
            <w:pPr>
              <w:numPr>
                <w:ilvl w:val="0"/>
                <w:numId w:val="18"/>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专职安全管理人员未编写安全日志扣 25 分</w:t>
            </w:r>
          </w:p>
          <w:p>
            <w:pPr>
              <w:numPr>
                <w:ilvl w:val="0"/>
                <w:numId w:val="18"/>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专职安全管理人员编写安全日志不符合规定扣 5-20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4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3</w:t>
            </w:r>
          </w:p>
        </w:tc>
        <w:tc>
          <w:tcPr>
            <w:tcW w:w="328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班组晨会开展状态；</w:t>
            </w:r>
          </w:p>
        </w:tc>
        <w:tc>
          <w:tcPr>
            <w:tcW w:w="1275"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25分</w:t>
            </w:r>
          </w:p>
        </w:tc>
        <w:tc>
          <w:tcPr>
            <w:tcW w:w="6922" w:type="dxa"/>
            <w:vAlign w:val="center"/>
          </w:tcPr>
          <w:p>
            <w:pPr>
              <w:numPr>
                <w:ilvl w:val="0"/>
                <w:numId w:val="19"/>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企业未建立晨会制度的，扣 25 分</w:t>
            </w:r>
          </w:p>
          <w:p>
            <w:pPr>
              <w:numPr>
                <w:ilvl w:val="0"/>
                <w:numId w:val="19"/>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企业建立晨会制度，未执行，扣 20 分</w:t>
            </w:r>
          </w:p>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3、企业未建立晨会制度，执行不完善，扣 10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4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4</w:t>
            </w:r>
          </w:p>
        </w:tc>
        <w:tc>
          <w:tcPr>
            <w:tcW w:w="3288"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rPr>
                <w:rFonts w:hint="default" w:ascii="仿宋" w:hAnsi="仿宋" w:eastAsia="仿宋"/>
                <w:b/>
                <w:sz w:val="18"/>
                <w:szCs w:val="18"/>
                <w:lang w:val="en-US" w:eastAsia="zh-CN"/>
              </w:rPr>
            </w:pPr>
            <w:r>
              <w:rPr>
                <w:rFonts w:hint="eastAsia" w:ascii="仿宋" w:hAnsi="仿宋" w:eastAsia="仿宋"/>
                <w:b/>
                <w:sz w:val="18"/>
                <w:szCs w:val="18"/>
                <w:lang w:val="en-US" w:eastAsia="zh-CN"/>
              </w:rPr>
              <w:t>全员培训情况</w:t>
            </w:r>
          </w:p>
        </w:tc>
        <w:tc>
          <w:tcPr>
            <w:tcW w:w="1275" w:type="dxa"/>
            <w:vAlign w:val="center"/>
          </w:tcPr>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25分</w:t>
            </w:r>
          </w:p>
        </w:tc>
        <w:tc>
          <w:tcPr>
            <w:tcW w:w="6922" w:type="dxa"/>
            <w:vAlign w:val="center"/>
          </w:tcPr>
          <w:p>
            <w:pPr>
              <w:numPr>
                <w:ilvl w:val="0"/>
                <w:numId w:val="20"/>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企业未开展全员培训的，扣 25 分</w:t>
            </w:r>
          </w:p>
          <w:p>
            <w:pPr>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ascii="仿宋" w:hAnsi="仿宋" w:eastAsia="仿宋"/>
                <w:b/>
                <w:sz w:val="18"/>
                <w:szCs w:val="18"/>
                <w:lang w:val="en-US" w:eastAsia="zh-CN"/>
              </w:rPr>
            </w:pPr>
            <w:r>
              <w:rPr>
                <w:rFonts w:hint="eastAsia" w:ascii="仿宋" w:hAnsi="仿宋" w:eastAsia="仿宋"/>
                <w:b/>
                <w:sz w:val="18"/>
                <w:szCs w:val="18"/>
                <w:lang w:val="en-US" w:eastAsia="zh-CN"/>
              </w:rPr>
              <w:t>2、企业开展全员培训覆盖不全，扣 10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五</w:t>
            </w:r>
          </w:p>
        </w:tc>
        <w:tc>
          <w:tcPr>
            <w:tcW w:w="3288" w:type="dxa"/>
            <w:vAlign w:val="center"/>
          </w:tcPr>
          <w:p>
            <w:pPr>
              <w:rPr>
                <w:rFonts w:ascii="仿宋" w:hAnsi="仿宋" w:eastAsia="仿宋"/>
                <w:b/>
                <w:sz w:val="18"/>
                <w:szCs w:val="18"/>
              </w:rPr>
            </w:pPr>
            <w:r>
              <w:rPr>
                <w:rFonts w:hint="eastAsia" w:ascii="仿宋" w:hAnsi="仿宋" w:eastAsia="仿宋"/>
                <w:b/>
                <w:sz w:val="18"/>
                <w:szCs w:val="18"/>
              </w:rPr>
              <w:t>施工现场安全管理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922" w:type="dxa"/>
            <w:vAlign w:val="center"/>
          </w:tcPr>
          <w:p>
            <w:pPr>
              <w:rPr>
                <w:rFonts w:ascii="仿宋" w:hAnsi="仿宋" w:eastAsia="仿宋"/>
                <w:b/>
                <w:sz w:val="18"/>
                <w:szCs w:val="18"/>
              </w:rPr>
            </w:pP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hint="default" w:ascii="仿宋" w:hAnsi="仿宋" w:eastAsia="仿宋"/>
                <w:b/>
                <w:sz w:val="18"/>
                <w:szCs w:val="18"/>
                <w:lang w:val="en-US" w:eastAsia="zh-CN"/>
              </w:rPr>
            </w:pPr>
            <w:r>
              <w:rPr>
                <w:rFonts w:hint="eastAsia" w:ascii="仿宋" w:hAnsi="仿宋" w:eastAsia="仿宋"/>
                <w:b/>
                <w:sz w:val="18"/>
                <w:szCs w:val="18"/>
                <w:lang w:val="en-US" w:eastAsia="zh-CN"/>
              </w:rPr>
              <w:t>隐患排查治理情况</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40分</w:t>
            </w:r>
          </w:p>
        </w:tc>
        <w:tc>
          <w:tcPr>
            <w:tcW w:w="6922" w:type="dxa"/>
            <w:vAlign w:val="center"/>
          </w:tcPr>
          <w:p>
            <w:pPr>
              <w:rPr>
                <w:rFonts w:hint="default" w:ascii="仿宋" w:hAnsi="仿宋" w:eastAsia="仿宋"/>
                <w:b/>
                <w:sz w:val="18"/>
                <w:szCs w:val="18"/>
                <w:lang w:val="en-US" w:eastAsia="zh-CN"/>
              </w:rPr>
            </w:pPr>
            <w:r>
              <w:rPr>
                <w:rFonts w:hint="eastAsia" w:ascii="仿宋" w:hAnsi="仿宋" w:eastAsia="仿宋"/>
                <w:b/>
                <w:sz w:val="18"/>
                <w:szCs w:val="18"/>
                <w:lang w:val="en-US" w:eastAsia="zh-CN"/>
              </w:rPr>
              <w:t>1、无《隐患排查清单》的扣10分</w:t>
            </w:r>
          </w:p>
          <w:p>
            <w:pPr>
              <w:rPr>
                <w:rFonts w:hint="eastAsia" w:ascii="仿宋" w:hAnsi="仿宋" w:eastAsia="仿宋"/>
                <w:b/>
                <w:sz w:val="18"/>
                <w:szCs w:val="18"/>
                <w:lang w:val="en-US" w:eastAsia="zh-CN"/>
              </w:rPr>
            </w:pPr>
            <w:r>
              <w:rPr>
                <w:rFonts w:hint="eastAsia" w:ascii="仿宋" w:hAnsi="仿宋" w:eastAsia="仿宋"/>
                <w:b/>
                <w:sz w:val="18"/>
                <w:szCs w:val="18"/>
                <w:lang w:val="en-US" w:eastAsia="zh-CN"/>
              </w:rPr>
              <w:t>2、</w:t>
            </w:r>
            <w:r>
              <w:rPr>
                <w:rFonts w:hint="eastAsia" w:ascii="仿宋" w:hAnsi="仿宋" w:eastAsia="仿宋"/>
                <w:b/>
                <w:sz w:val="18"/>
                <w:szCs w:val="18"/>
              </w:rPr>
              <w:t>按《建筑施工安全检查标准》</w:t>
            </w:r>
            <w:r>
              <w:rPr>
                <w:rFonts w:ascii="仿宋" w:hAnsi="仿宋" w:eastAsia="仿宋"/>
                <w:b/>
                <w:sz w:val="18"/>
                <w:szCs w:val="18"/>
              </w:rPr>
              <w:t>JGJ59及相关现行标准规范进行检查，</w:t>
            </w:r>
            <w:r>
              <w:rPr>
                <w:rFonts w:hint="eastAsia" w:ascii="仿宋" w:hAnsi="仿宋" w:eastAsia="仿宋"/>
                <w:b/>
                <w:sz w:val="18"/>
                <w:szCs w:val="18"/>
                <w:lang w:val="en-US" w:eastAsia="zh-CN"/>
              </w:rPr>
              <w:t>有遗漏隐患未排查到的扣40分</w:t>
            </w:r>
          </w:p>
          <w:p>
            <w:pPr>
              <w:rPr>
                <w:rFonts w:hint="default" w:ascii="仿宋" w:hAnsi="仿宋" w:eastAsia="仿宋"/>
                <w:b/>
                <w:sz w:val="18"/>
                <w:szCs w:val="18"/>
                <w:lang w:val="en-US" w:eastAsia="zh-CN"/>
              </w:rPr>
            </w:pPr>
            <w:r>
              <w:rPr>
                <w:rFonts w:hint="eastAsia" w:ascii="仿宋" w:hAnsi="仿宋" w:eastAsia="仿宋"/>
                <w:b/>
                <w:sz w:val="18"/>
                <w:szCs w:val="18"/>
                <w:lang w:val="en-US" w:eastAsia="zh-CN"/>
              </w:rPr>
              <w:t>3、主管部门、第三方技术服务等专业人员出现安全隐患每一项扣5分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648" w:type="dxa"/>
            <w:vAlign w:val="center"/>
          </w:tcPr>
          <w:p>
            <w:pPr>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2</w:t>
            </w:r>
          </w:p>
        </w:tc>
        <w:tc>
          <w:tcPr>
            <w:tcW w:w="3288" w:type="dxa"/>
            <w:vAlign w:val="center"/>
          </w:tcPr>
          <w:p>
            <w:pPr>
              <w:rPr>
                <w:rFonts w:hint="eastAsia" w:ascii="仿宋" w:hAnsi="仿宋" w:eastAsia="仿宋"/>
                <w:b/>
                <w:sz w:val="18"/>
                <w:szCs w:val="18"/>
                <w:lang w:val="en-US" w:eastAsia="zh-CN"/>
              </w:rPr>
            </w:pPr>
            <w:r>
              <w:rPr>
                <w:rFonts w:hint="eastAsia" w:ascii="仿宋" w:hAnsi="仿宋" w:eastAsia="仿宋"/>
                <w:b/>
                <w:sz w:val="18"/>
                <w:szCs w:val="18"/>
                <w:lang w:val="en-US" w:eastAsia="zh-CN"/>
              </w:rPr>
              <w:t>施工工地标准化建设情况</w:t>
            </w:r>
          </w:p>
        </w:tc>
        <w:tc>
          <w:tcPr>
            <w:tcW w:w="1275" w:type="dxa"/>
            <w:vAlign w:val="center"/>
          </w:tcPr>
          <w:p>
            <w:pPr>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40分</w:t>
            </w:r>
          </w:p>
        </w:tc>
        <w:tc>
          <w:tcPr>
            <w:tcW w:w="6922" w:type="dxa"/>
            <w:vAlign w:val="center"/>
          </w:tcPr>
          <w:p>
            <w:pPr>
              <w:numPr>
                <w:ilvl w:val="0"/>
                <w:numId w:val="21"/>
              </w:numPr>
              <w:rPr>
                <w:rFonts w:hint="eastAsia" w:ascii="仿宋" w:hAnsi="仿宋" w:eastAsia="仿宋"/>
                <w:b/>
                <w:sz w:val="18"/>
                <w:szCs w:val="18"/>
                <w:lang w:val="en-US" w:eastAsia="zh-CN"/>
              </w:rPr>
            </w:pPr>
            <w:r>
              <w:rPr>
                <w:rFonts w:hint="eastAsia" w:ascii="仿宋" w:hAnsi="仿宋" w:eastAsia="仿宋"/>
                <w:b/>
                <w:sz w:val="18"/>
                <w:szCs w:val="18"/>
                <w:lang w:val="en-US" w:eastAsia="zh-CN"/>
              </w:rPr>
              <w:t xml:space="preserve">未制定安全生产标准化实施方案的扣 10 分 </w:t>
            </w:r>
          </w:p>
          <w:p>
            <w:pPr>
              <w:numPr>
                <w:ilvl w:val="0"/>
                <w:numId w:val="21"/>
              </w:numPr>
              <w:rPr>
                <w:rFonts w:hint="eastAsia" w:ascii="仿宋" w:hAnsi="仿宋" w:eastAsia="仿宋"/>
                <w:b/>
                <w:sz w:val="18"/>
                <w:szCs w:val="18"/>
                <w:lang w:val="en-US" w:eastAsia="zh-CN"/>
              </w:rPr>
            </w:pPr>
            <w:r>
              <w:rPr>
                <w:rFonts w:hint="eastAsia" w:ascii="仿宋" w:hAnsi="仿宋" w:eastAsia="仿宋"/>
                <w:b/>
                <w:sz w:val="18"/>
                <w:szCs w:val="18"/>
                <w:lang w:val="en-US" w:eastAsia="zh-CN"/>
              </w:rPr>
              <w:t xml:space="preserve">未建立自评机构的扣 10 分 </w:t>
            </w:r>
          </w:p>
          <w:p>
            <w:pPr>
              <w:numPr>
                <w:ilvl w:val="0"/>
                <w:numId w:val="0"/>
              </w:numPr>
              <w:rPr>
                <w:rFonts w:hint="eastAsia" w:ascii="仿宋" w:hAnsi="仿宋" w:eastAsia="仿宋"/>
                <w:b/>
                <w:sz w:val="18"/>
                <w:szCs w:val="18"/>
                <w:lang w:val="en-US" w:eastAsia="zh-CN"/>
              </w:rPr>
            </w:pPr>
            <w:r>
              <w:rPr>
                <w:rFonts w:hint="eastAsia" w:ascii="仿宋" w:hAnsi="仿宋" w:eastAsia="仿宋"/>
                <w:b/>
                <w:sz w:val="18"/>
                <w:szCs w:val="18"/>
                <w:lang w:val="en-US" w:eastAsia="zh-CN"/>
              </w:rPr>
              <w:t>3、按《建筑施工安全检查标准》JGJ59 及相关现行标准规范进行检查并打分，低于 70 分，扣 40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48" w:type="dxa"/>
            <w:vAlign w:val="center"/>
          </w:tcPr>
          <w:p>
            <w:pPr>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3</w:t>
            </w:r>
          </w:p>
        </w:tc>
        <w:tc>
          <w:tcPr>
            <w:tcW w:w="3288" w:type="dxa"/>
            <w:vAlign w:val="center"/>
          </w:tcPr>
          <w:p>
            <w:pPr>
              <w:rPr>
                <w:rFonts w:hint="eastAsia" w:ascii="仿宋" w:hAnsi="仿宋" w:eastAsia="仿宋"/>
                <w:b/>
                <w:sz w:val="18"/>
                <w:szCs w:val="18"/>
                <w:lang w:val="en-US" w:eastAsia="zh-CN"/>
              </w:rPr>
            </w:pPr>
            <w:r>
              <w:rPr>
                <w:rFonts w:hint="eastAsia" w:ascii="仿宋" w:hAnsi="仿宋" w:eastAsia="仿宋"/>
                <w:b/>
                <w:sz w:val="18"/>
                <w:szCs w:val="18"/>
                <w:lang w:val="en-US" w:eastAsia="zh-CN"/>
              </w:rPr>
              <w:t>职业健康防护措施落实情</w:t>
            </w:r>
          </w:p>
        </w:tc>
        <w:tc>
          <w:tcPr>
            <w:tcW w:w="1275" w:type="dxa"/>
            <w:vAlign w:val="center"/>
          </w:tcPr>
          <w:p>
            <w:pPr>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20分</w:t>
            </w:r>
          </w:p>
        </w:tc>
        <w:tc>
          <w:tcPr>
            <w:tcW w:w="6922" w:type="dxa"/>
            <w:vAlign w:val="center"/>
          </w:tcPr>
          <w:p>
            <w:pPr>
              <w:numPr>
                <w:ilvl w:val="0"/>
                <w:numId w:val="22"/>
              </w:numPr>
              <w:rPr>
                <w:rFonts w:hint="eastAsia" w:ascii="仿宋" w:hAnsi="仿宋" w:eastAsia="仿宋"/>
                <w:b/>
                <w:sz w:val="18"/>
                <w:szCs w:val="18"/>
                <w:lang w:val="en-US" w:eastAsia="zh-CN"/>
              </w:rPr>
            </w:pPr>
            <w:r>
              <w:rPr>
                <w:rFonts w:hint="eastAsia" w:ascii="仿宋" w:hAnsi="仿宋" w:eastAsia="仿宋"/>
                <w:b/>
                <w:sz w:val="18"/>
                <w:szCs w:val="18"/>
                <w:lang w:val="en-US" w:eastAsia="zh-CN"/>
              </w:rPr>
              <w:t>未建立职业健康防护措施制度扣 20 分</w:t>
            </w:r>
          </w:p>
          <w:p>
            <w:pPr>
              <w:numPr>
                <w:ilvl w:val="0"/>
                <w:numId w:val="0"/>
              </w:numPr>
              <w:rPr>
                <w:rFonts w:hint="eastAsia" w:ascii="仿宋" w:hAnsi="仿宋" w:eastAsia="仿宋"/>
                <w:b/>
                <w:sz w:val="18"/>
                <w:szCs w:val="18"/>
                <w:lang w:val="en-US" w:eastAsia="zh-CN"/>
              </w:rPr>
            </w:pPr>
            <w:r>
              <w:rPr>
                <w:rFonts w:hint="eastAsia" w:ascii="仿宋" w:hAnsi="仿宋" w:eastAsia="仿宋"/>
                <w:b/>
                <w:sz w:val="18"/>
                <w:szCs w:val="18"/>
                <w:lang w:val="en-US" w:eastAsia="zh-CN"/>
              </w:rPr>
              <w:t>2、 建立职业健康防护措施制度，执行不完善，每项扣 5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8" w:type="dxa"/>
            <w:vAlign w:val="center"/>
          </w:tcPr>
          <w:p>
            <w:pPr>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六</w:t>
            </w:r>
          </w:p>
        </w:tc>
        <w:tc>
          <w:tcPr>
            <w:tcW w:w="3288" w:type="dxa"/>
            <w:vAlign w:val="center"/>
          </w:tcPr>
          <w:p>
            <w:pPr>
              <w:rPr>
                <w:rFonts w:hint="eastAsia" w:ascii="仿宋" w:hAnsi="仿宋" w:eastAsia="仿宋"/>
                <w:b/>
                <w:sz w:val="18"/>
                <w:szCs w:val="18"/>
                <w:lang w:val="en-US" w:eastAsia="zh-CN"/>
              </w:rPr>
            </w:pPr>
            <w:r>
              <w:rPr>
                <w:rFonts w:hint="eastAsia" w:ascii="仿宋" w:hAnsi="仿宋" w:eastAsia="仿宋"/>
                <w:b/>
                <w:sz w:val="18"/>
                <w:szCs w:val="18"/>
                <w:lang w:val="en-US" w:eastAsia="zh-CN"/>
              </w:rPr>
              <w:t>加分项</w:t>
            </w:r>
          </w:p>
        </w:tc>
        <w:tc>
          <w:tcPr>
            <w:tcW w:w="1275" w:type="dxa"/>
            <w:vAlign w:val="center"/>
          </w:tcPr>
          <w:p>
            <w:pPr>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20分</w:t>
            </w:r>
          </w:p>
        </w:tc>
        <w:tc>
          <w:tcPr>
            <w:tcW w:w="6922" w:type="dxa"/>
            <w:vAlign w:val="center"/>
          </w:tcPr>
          <w:p>
            <w:pPr>
              <w:pStyle w:val="19"/>
              <w:numPr>
                <w:ilvl w:val="0"/>
                <w:numId w:val="0"/>
              </w:numPr>
              <w:ind w:leftChars="0"/>
              <w:rPr>
                <w:rFonts w:ascii="仿宋" w:hAnsi="仿宋" w:eastAsia="仿宋"/>
                <w:b/>
                <w:sz w:val="18"/>
                <w:szCs w:val="18"/>
              </w:rPr>
            </w:pP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8" w:type="dxa"/>
            <w:vAlign w:val="center"/>
          </w:tcPr>
          <w:p>
            <w:pPr>
              <w:numPr>
                <w:ilvl w:val="0"/>
                <w:numId w:val="0"/>
              </w:numPr>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1</w:t>
            </w:r>
          </w:p>
        </w:tc>
        <w:tc>
          <w:tcPr>
            <w:tcW w:w="3288" w:type="dxa"/>
            <w:vAlign w:val="center"/>
          </w:tcPr>
          <w:p>
            <w:pPr>
              <w:numPr>
                <w:ilvl w:val="0"/>
                <w:numId w:val="0"/>
              </w:numPr>
              <w:rPr>
                <w:rFonts w:hint="eastAsia" w:ascii="仿宋" w:hAnsi="仿宋" w:eastAsia="仿宋"/>
                <w:b/>
                <w:sz w:val="18"/>
                <w:szCs w:val="18"/>
                <w:lang w:val="en-US" w:eastAsia="zh-CN"/>
              </w:rPr>
            </w:pPr>
            <w:r>
              <w:rPr>
                <w:rFonts w:hint="eastAsia" w:ascii="仿宋" w:hAnsi="仿宋" w:eastAsia="仿宋"/>
                <w:b/>
                <w:sz w:val="18"/>
                <w:szCs w:val="18"/>
                <w:lang w:val="en-US" w:eastAsia="zh-CN"/>
              </w:rPr>
              <w:t>安全生产或技能竞赛等奖项</w:t>
            </w:r>
          </w:p>
        </w:tc>
        <w:tc>
          <w:tcPr>
            <w:tcW w:w="8197" w:type="dxa"/>
            <w:gridSpan w:val="2"/>
            <w:vAlign w:val="center"/>
          </w:tcPr>
          <w:p>
            <w:pPr>
              <w:numPr>
                <w:ilvl w:val="0"/>
                <w:numId w:val="0"/>
              </w:numPr>
              <w:rPr>
                <w:rFonts w:hint="eastAsia" w:ascii="仿宋" w:hAnsi="仿宋" w:eastAsia="仿宋"/>
                <w:b/>
                <w:sz w:val="18"/>
                <w:szCs w:val="18"/>
                <w:lang w:val="en-US" w:eastAsia="zh-CN"/>
              </w:rPr>
            </w:pPr>
            <w:r>
              <w:rPr>
                <w:rFonts w:hint="eastAsia" w:ascii="仿宋" w:hAnsi="仿宋" w:eastAsia="仿宋"/>
                <w:b/>
                <w:sz w:val="18"/>
                <w:szCs w:val="18"/>
                <w:lang w:val="en-US" w:eastAsia="zh-CN"/>
              </w:rPr>
              <w:t>获得安全生产领域或技能竞赛等荣誉的每个奖项加 1 分，满分 5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48" w:type="dxa"/>
            <w:vAlign w:val="center"/>
          </w:tcPr>
          <w:p>
            <w:pPr>
              <w:numPr>
                <w:ilvl w:val="0"/>
                <w:numId w:val="0"/>
              </w:numPr>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2</w:t>
            </w:r>
          </w:p>
        </w:tc>
        <w:tc>
          <w:tcPr>
            <w:tcW w:w="3288" w:type="dxa"/>
            <w:vAlign w:val="center"/>
          </w:tcPr>
          <w:p>
            <w:pPr>
              <w:numPr>
                <w:ilvl w:val="0"/>
                <w:numId w:val="0"/>
              </w:numPr>
              <w:rPr>
                <w:rFonts w:hint="eastAsia" w:ascii="仿宋" w:hAnsi="仿宋" w:eastAsia="仿宋"/>
                <w:b/>
                <w:sz w:val="18"/>
                <w:szCs w:val="18"/>
                <w:lang w:val="en-US" w:eastAsia="zh-CN"/>
              </w:rPr>
            </w:pPr>
            <w:r>
              <w:rPr>
                <w:rFonts w:hint="eastAsia" w:ascii="仿宋" w:hAnsi="仿宋" w:eastAsia="仿宋"/>
                <w:b/>
                <w:sz w:val="18"/>
                <w:szCs w:val="18"/>
                <w:lang w:val="en-US" w:eastAsia="zh-CN"/>
              </w:rPr>
              <w:t>其它安全管理创</w:t>
            </w:r>
          </w:p>
        </w:tc>
        <w:tc>
          <w:tcPr>
            <w:tcW w:w="8197" w:type="dxa"/>
            <w:gridSpan w:val="2"/>
            <w:vAlign w:val="center"/>
          </w:tcPr>
          <w:p>
            <w:pPr>
              <w:numPr>
                <w:ilvl w:val="0"/>
                <w:numId w:val="0"/>
              </w:numPr>
              <w:rPr>
                <w:rFonts w:hint="eastAsia" w:ascii="仿宋" w:hAnsi="仿宋" w:eastAsia="仿宋"/>
                <w:b/>
                <w:sz w:val="18"/>
                <w:szCs w:val="18"/>
                <w:lang w:val="en-US" w:eastAsia="zh-CN"/>
              </w:rPr>
            </w:pPr>
            <w:r>
              <w:rPr>
                <w:rFonts w:hint="eastAsia" w:ascii="仿宋" w:hAnsi="仿宋" w:eastAsia="仿宋"/>
                <w:b/>
                <w:sz w:val="18"/>
                <w:szCs w:val="18"/>
                <w:lang w:val="en-US" w:eastAsia="zh-CN"/>
              </w:rPr>
              <w:t>如积极参加省级群众性安全小组（SC 小组）竞赛并有创新成果获奖，或企业获评全国、省级安全文化 建设示范企业等，满分 10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48" w:type="dxa"/>
            <w:vAlign w:val="center"/>
          </w:tcPr>
          <w:p>
            <w:pPr>
              <w:numPr>
                <w:ilvl w:val="0"/>
                <w:numId w:val="0"/>
              </w:numPr>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3</w:t>
            </w:r>
          </w:p>
        </w:tc>
        <w:tc>
          <w:tcPr>
            <w:tcW w:w="3288" w:type="dxa"/>
            <w:vAlign w:val="center"/>
          </w:tcPr>
          <w:p>
            <w:pPr>
              <w:numPr>
                <w:ilvl w:val="0"/>
                <w:numId w:val="0"/>
              </w:numPr>
              <w:rPr>
                <w:rFonts w:hint="eastAsia" w:ascii="仿宋" w:hAnsi="仿宋" w:eastAsia="仿宋"/>
                <w:b/>
                <w:sz w:val="18"/>
                <w:szCs w:val="18"/>
                <w:lang w:val="en-US" w:eastAsia="zh-CN"/>
              </w:rPr>
            </w:pPr>
            <w:r>
              <w:rPr>
                <w:rFonts w:hint="eastAsia" w:ascii="仿宋" w:hAnsi="仿宋" w:eastAsia="仿宋"/>
                <w:b/>
                <w:sz w:val="18"/>
                <w:szCs w:val="18"/>
                <w:lang w:val="en-US" w:eastAsia="zh-CN"/>
              </w:rPr>
              <w:t>通过智慧化、信息化技术手段推动安全 生产工作</w:t>
            </w:r>
          </w:p>
        </w:tc>
        <w:tc>
          <w:tcPr>
            <w:tcW w:w="8197" w:type="dxa"/>
            <w:gridSpan w:val="2"/>
            <w:vAlign w:val="center"/>
          </w:tcPr>
          <w:p>
            <w:pPr>
              <w:numPr>
                <w:ilvl w:val="0"/>
                <w:numId w:val="0"/>
              </w:numPr>
              <w:rPr>
                <w:rFonts w:hint="eastAsia" w:ascii="仿宋" w:hAnsi="仿宋" w:eastAsia="仿宋"/>
                <w:b/>
                <w:sz w:val="18"/>
                <w:szCs w:val="18"/>
                <w:lang w:val="en-US" w:eastAsia="zh-CN"/>
              </w:rPr>
            </w:pPr>
            <w:r>
              <w:rPr>
                <w:rFonts w:hint="eastAsia" w:ascii="仿宋" w:hAnsi="仿宋" w:eastAsia="仿宋"/>
                <w:b/>
                <w:sz w:val="18"/>
                <w:szCs w:val="18"/>
                <w:lang w:val="en-US" w:eastAsia="zh-CN"/>
              </w:rPr>
              <w:t>通过智慧化、信息化技术手段推动安全生产工作，满分 10 分</w:t>
            </w:r>
          </w:p>
        </w:tc>
        <w:tc>
          <w:tcPr>
            <w:tcW w:w="1295"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bl>
    <w:p/>
    <w:p>
      <w:pPr>
        <w:widowControl/>
        <w:shd w:val="clear" w:color="auto" w:fill="FFFFFF"/>
        <w:jc w:val="left"/>
        <w:rPr>
          <w:rFonts w:hint="default" w:ascii="仿宋_GB2312" w:hAnsi="微软雅黑" w:eastAsia="仿宋_GB2312" w:cs="仿宋_GB2312"/>
          <w:kern w:val="0"/>
          <w:sz w:val="32"/>
          <w:szCs w:val="32"/>
          <w:shd w:val="clear" w:color="auto" w:fill="FFFFFF"/>
          <w:lang w:val="en-US" w:eastAsia="zh-CN"/>
        </w:rPr>
      </w:pPr>
      <w:r>
        <w:rPr>
          <w:rFonts w:hint="eastAsia" w:ascii="仿宋_GB2312" w:hAnsi="微软雅黑" w:eastAsia="仿宋_GB2312" w:cs="仿宋_GB2312"/>
          <w:kern w:val="0"/>
          <w:sz w:val="32"/>
          <w:szCs w:val="32"/>
          <w:shd w:val="clear" w:color="auto" w:fill="FFFFFF"/>
        </w:rPr>
        <w:t>报名企业盖章：</w:t>
      </w:r>
      <w:r>
        <w:rPr>
          <w:rFonts w:hint="eastAsia" w:ascii="仿宋_GB2312" w:hAnsi="微软雅黑" w:eastAsia="仿宋_GB2312" w:cs="仿宋_GB2312"/>
          <w:kern w:val="0"/>
          <w:sz w:val="28"/>
          <w:szCs w:val="28"/>
          <w:shd w:val="clear" w:color="auto" w:fill="FFFFFF"/>
        </w:rPr>
        <w:t xml:space="preserve">                                                            </w:t>
      </w:r>
      <w:r>
        <w:rPr>
          <w:rFonts w:hint="eastAsia" w:ascii="仿宋_GB2312" w:hAnsi="微软雅黑" w:eastAsia="仿宋_GB2312" w:cs="仿宋_GB2312"/>
          <w:kern w:val="0"/>
          <w:sz w:val="32"/>
          <w:szCs w:val="32"/>
          <w:shd w:val="clear" w:color="auto" w:fill="FFFFFF"/>
        </w:rPr>
        <w:t xml:space="preserve"> </w:t>
      </w:r>
      <w:r>
        <w:rPr>
          <w:rFonts w:hint="eastAsia" w:ascii="仿宋_GB2312" w:hAnsi="微软雅黑" w:eastAsia="仿宋_GB2312" w:cs="仿宋_GB2312"/>
          <w:kern w:val="0"/>
          <w:sz w:val="32"/>
          <w:szCs w:val="32"/>
          <w:shd w:val="clear" w:color="auto" w:fill="FFFFFF"/>
          <w:lang w:val="en-US" w:eastAsia="zh-CN"/>
        </w:rPr>
        <w:t>推荐企业盖章：</w:t>
      </w:r>
    </w:p>
    <w:p/>
    <w:p/>
    <w:p/>
    <w:p/>
    <w:p/>
    <w:p/>
    <w:p/>
    <w:p/>
    <w:p>
      <w:p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p>
      <w:pPr>
        <w:spacing w:line="360" w:lineRule="auto"/>
        <w:jc w:val="left"/>
        <w:rPr>
          <w:rFonts w:hint="eastAsia" w:ascii="仿宋" w:hAnsi="仿宋" w:eastAsia="仿宋" w:cs="黑体"/>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p>
    <w:p>
      <w:pPr>
        <w:spacing w:line="360" w:lineRule="auto"/>
        <w:jc w:val="left"/>
        <w:rPr>
          <w:rFonts w:hint="eastAsia" w:ascii="仿宋" w:hAnsi="仿宋" w:eastAsia="仿宋" w:cs="黑体"/>
          <w:sz w:val="32"/>
          <w:szCs w:val="32"/>
        </w:rPr>
      </w:pPr>
    </w:p>
    <w:p>
      <w:pPr>
        <w:spacing w:line="360" w:lineRule="auto"/>
        <w:jc w:val="center"/>
        <w:rPr>
          <w:rFonts w:hint="eastAsia" w:ascii="文星标宋" w:hAnsi="文星标宋" w:eastAsia="文星标宋" w:cs="文星标宋"/>
          <w:b w:val="0"/>
          <w:bCs/>
          <w:sz w:val="44"/>
          <w:szCs w:val="44"/>
        </w:rPr>
      </w:pPr>
      <w:r>
        <w:rPr>
          <w:rFonts w:hint="eastAsia" w:ascii="文星标宋" w:hAnsi="文星标宋" w:eastAsia="文星标宋" w:cs="文星标宋"/>
          <w:b w:val="0"/>
          <w:bCs/>
          <w:sz w:val="44"/>
          <w:szCs w:val="44"/>
          <w:lang w:val="en-US" w:eastAsia="zh-CN"/>
        </w:rPr>
        <w:t>潍坊市</w:t>
      </w:r>
      <w:r>
        <w:rPr>
          <w:rFonts w:hint="eastAsia" w:ascii="文星标宋" w:hAnsi="文星标宋" w:eastAsia="文星标宋" w:cs="文星标宋"/>
          <w:b w:val="0"/>
          <w:bCs/>
          <w:sz w:val="44"/>
          <w:szCs w:val="44"/>
        </w:rPr>
        <w:t>建筑施工企业安全生产“五赛一创”劳动竞赛活动申报资料目录</w:t>
      </w:r>
    </w:p>
    <w:p>
      <w:pPr>
        <w:spacing w:line="360" w:lineRule="auto"/>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一、优胜单位</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1、承诺书1（附件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潍坊市</w:t>
      </w:r>
      <w:r>
        <w:rPr>
          <w:rFonts w:hint="default" w:ascii="Times New Roman" w:hAnsi="Times New Roman" w:eastAsia="仿宋_GB2312" w:cs="Times New Roman"/>
          <w:sz w:val="32"/>
          <w:szCs w:val="32"/>
        </w:rPr>
        <w:t>建筑施工企业安全生产“五赛一创”</w:t>
      </w:r>
      <w:r>
        <w:rPr>
          <w:rFonts w:hint="default" w:ascii="Times New Roman" w:hAnsi="Times New Roman" w:eastAsia="仿宋_GB2312" w:cs="Times New Roman"/>
          <w:sz w:val="32"/>
          <w:szCs w:val="32"/>
          <w:lang w:val="en-US" w:eastAsia="zh-CN"/>
        </w:rPr>
        <w:t>劳动竞赛优胜单位</w:t>
      </w:r>
      <w:r>
        <w:rPr>
          <w:rFonts w:hint="default" w:ascii="Times New Roman" w:hAnsi="Times New Roman" w:eastAsia="仿宋_GB2312" w:cs="Times New Roman"/>
          <w:sz w:val="32"/>
          <w:szCs w:val="32"/>
        </w:rPr>
        <w:t>申报表；</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、申报优胜</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资质证书、安全生产许可证扫描件；</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近3年获得的市级及以上安全生产或技能竞赛等奖项证书扫描件、表彰文件扫描件；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竞赛评分表各项指标的证明材料及执行情况的扫描件（加盖公章）：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公司各项管理制度清单及正文； </w:t>
      </w:r>
    </w:p>
    <w:p>
      <w:pPr>
        <w:spacing w:line="360" w:lineRule="auto"/>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关于安全生产方面的法律法规、标准规范和地方性政策法规清单</w:t>
      </w:r>
      <w:r>
        <w:rPr>
          <w:rFonts w:hint="default" w:ascii="Times New Roman" w:hAnsi="Times New Roman" w:eastAsia="仿宋_GB2312" w:cs="Times New Roman"/>
          <w:sz w:val="32"/>
          <w:szCs w:val="32"/>
          <w:lang w:eastAsia="zh-CN"/>
        </w:rPr>
        <w:t>；</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公司级安全工法、公司级 SC 小组活动制度及成果获奖证书、科技成果评价报告。</w:t>
      </w:r>
    </w:p>
    <w:p>
      <w:pPr>
        <w:spacing w:line="360" w:lineRule="auto"/>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二、优胜项目部（班组）</w:t>
      </w:r>
    </w:p>
    <w:p>
      <w:pPr>
        <w:spacing w:line="360" w:lineRule="auto"/>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1、承诺书1（附件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spacing w:line="360" w:lineRule="auto"/>
        <w:ind w:firstLine="640" w:firstLineChars="200"/>
        <w:jc w:val="left"/>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潍坊市</w:t>
      </w:r>
      <w:r>
        <w:rPr>
          <w:rFonts w:hint="default" w:ascii="Times New Roman" w:hAnsi="Times New Roman" w:eastAsia="仿宋_GB2312" w:cs="Times New Roman"/>
          <w:sz w:val="32"/>
          <w:szCs w:val="32"/>
        </w:rPr>
        <w:t>建筑施工企业安全生产“五赛一创”</w:t>
      </w:r>
      <w:r>
        <w:rPr>
          <w:rFonts w:hint="default" w:ascii="Times New Roman" w:hAnsi="Times New Roman" w:eastAsia="仿宋_GB2312" w:cs="Times New Roman"/>
          <w:sz w:val="32"/>
          <w:szCs w:val="32"/>
          <w:lang w:val="en-US" w:eastAsia="zh-CN"/>
        </w:rPr>
        <w:t>劳动竞赛优胜项目部（班组）</w:t>
      </w:r>
      <w:r>
        <w:rPr>
          <w:rFonts w:hint="default" w:ascii="Times New Roman" w:hAnsi="Times New Roman" w:eastAsia="仿宋_GB2312" w:cs="Times New Roman"/>
          <w:sz w:val="32"/>
          <w:szCs w:val="32"/>
        </w:rPr>
        <w:t>申报表；</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、申报优胜项目</w:t>
      </w:r>
      <w:r>
        <w:rPr>
          <w:rFonts w:hint="default"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班组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项目介绍及合同；</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近3年所在项目</w:t>
      </w:r>
      <w:r>
        <w:rPr>
          <w:rFonts w:hint="default"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班组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获得的市级及以上安全生产</w:t>
      </w:r>
      <w:r>
        <w:rPr>
          <w:rFonts w:hint="default" w:ascii="Times New Roman" w:hAnsi="Times New Roman" w:eastAsia="仿宋_GB2312" w:cs="Times New Roman"/>
          <w:sz w:val="32"/>
          <w:szCs w:val="32"/>
          <w:lang w:val="en-US" w:eastAsia="zh-CN"/>
        </w:rPr>
        <w:t>或技能竞赛</w:t>
      </w:r>
      <w:r>
        <w:rPr>
          <w:rFonts w:hint="default" w:ascii="Times New Roman" w:hAnsi="Times New Roman" w:eastAsia="仿宋_GB2312" w:cs="Times New Roman"/>
          <w:sz w:val="32"/>
          <w:szCs w:val="32"/>
        </w:rPr>
        <w:t>等奖项证书扫描件、表彰文件扫描件；</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竞赛打分表各项指标的证明材料及执行情况的扫描 件（加盖公章）：</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施工许可证；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公司各项管理制度清单；</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关于安全生产方面的法律法规、标准规范和地方性政策法规清单；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各分部分项工程的施工组织设计、专项施工方案和安全技术交底；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安全工法的证书；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SC小组活动方案、成果获奖证书及应用效果验证；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智能建造技术应用及效果验证情况说明； </w:t>
      </w:r>
    </w:p>
    <w:p>
      <w:pPr>
        <w:spacing w:line="360" w:lineRule="auto"/>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起重机械设备清单、一机一档、起重机械管理员任命书和租赁企业行业确认证书副本</w:t>
      </w:r>
      <w:r>
        <w:rPr>
          <w:rFonts w:hint="eastAsia" w:ascii="Times New Roman" w:hAnsi="Times New Roman" w:eastAsia="仿宋_GB2312" w:cs="Times New Roman"/>
          <w:sz w:val="32"/>
          <w:szCs w:val="32"/>
          <w:lang w:eastAsia="zh-CN"/>
        </w:rPr>
        <w:t>；</w:t>
      </w:r>
    </w:p>
    <w:p>
      <w:pPr>
        <w:spacing w:line="360" w:lineRule="auto"/>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施工机具（包括应急救援设备和非道路移动设备）台账及检测报告</w:t>
      </w:r>
      <w:r>
        <w:rPr>
          <w:rFonts w:hint="eastAsia" w:ascii="Times New Roman" w:hAnsi="Times New Roman" w:eastAsia="仿宋_GB2312" w:cs="Times New Roman"/>
          <w:sz w:val="32"/>
          <w:szCs w:val="32"/>
          <w:lang w:eastAsia="zh-CN"/>
        </w:rPr>
        <w:t>；</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临时设施安装验收表、安全防护用品发放记录表；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检查、检验仪器工具配置清单及校验报告（证书）；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临边洞口防高坠设施清单及现场照片；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企</w:t>
      </w:r>
      <w:r>
        <w:rPr>
          <w:rFonts w:hint="default" w:ascii="Times New Roman" w:hAnsi="Times New Roman" w:eastAsia="仿宋_GB2312" w:cs="Times New Roman"/>
          <w:sz w:val="32"/>
          <w:szCs w:val="32"/>
        </w:rPr>
        <w:t xml:space="preserve">业主要负责人、项目负责人、专职安全管理人员及特种作业人员名单及证书扫描件；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本项目安全管理人员的安全日志；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班前晨会实施情况说明及照片；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三级培训教育记录；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按基坑、主体、装饰装修阶段，每阶段隐患排查统计表，并上传一个隐患排查闭环消除记录。（同时用于标准化自评资料）； </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本项目安全生产标准化实施方案和自评机构的证 明。</w:t>
      </w:r>
    </w:p>
    <w:p>
      <w:pPr>
        <w:spacing w:line="360" w:lineRule="auto"/>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三、优胜个人</w:t>
      </w:r>
    </w:p>
    <w:p>
      <w:pPr>
        <w:spacing w:line="360" w:lineRule="auto"/>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潍坊市</w:t>
      </w:r>
      <w:r>
        <w:rPr>
          <w:rFonts w:hint="default" w:ascii="Times New Roman" w:hAnsi="Times New Roman" w:eastAsia="仿宋_GB2312" w:cs="Times New Roman"/>
          <w:sz w:val="32"/>
          <w:szCs w:val="32"/>
        </w:rPr>
        <w:t>建筑施工企业安全生产“五赛一创”</w:t>
      </w:r>
      <w:r>
        <w:rPr>
          <w:rFonts w:hint="default" w:ascii="Times New Roman" w:hAnsi="Times New Roman" w:eastAsia="仿宋_GB2312" w:cs="Times New Roman"/>
          <w:sz w:val="32"/>
          <w:szCs w:val="32"/>
          <w:lang w:val="en-US" w:eastAsia="zh-CN"/>
        </w:rPr>
        <w:t>劳动竞赛优胜</w:t>
      </w:r>
      <w:r>
        <w:rPr>
          <w:rFonts w:hint="eastAsia" w:ascii="Times New Roman" w:hAnsi="Times New Roman" w:eastAsia="仿宋_GB2312" w:cs="Times New Roman"/>
          <w:sz w:val="32"/>
          <w:szCs w:val="32"/>
          <w:lang w:val="en-US" w:eastAsia="zh-CN"/>
        </w:rPr>
        <w:t>个人</w:t>
      </w:r>
      <w:r>
        <w:rPr>
          <w:rFonts w:hint="default" w:ascii="Times New Roman" w:hAnsi="Times New Roman" w:eastAsia="仿宋_GB2312" w:cs="Times New Roman"/>
          <w:sz w:val="32"/>
          <w:szCs w:val="32"/>
        </w:rPr>
        <w:t>申报表；</w:t>
      </w:r>
    </w:p>
    <w:p>
      <w:pPr>
        <w:spacing w:line="360" w:lineRule="auto"/>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申报优胜个人情况介绍； </w:t>
      </w:r>
    </w:p>
    <w:p>
      <w:pPr>
        <w:spacing w:line="360" w:lineRule="auto"/>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近</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 xml:space="preserve">年获得的市级及以上安全生产或技能竞赛等奖项证书扫描件、表彰文件扫描件； </w:t>
      </w:r>
    </w:p>
    <w:p>
      <w:pPr>
        <w:spacing w:line="360" w:lineRule="auto"/>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参加安全工法的证明</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 xml:space="preserve">证书； </w:t>
      </w:r>
    </w:p>
    <w:p>
      <w:pPr>
        <w:spacing w:line="360" w:lineRule="auto"/>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xml:space="preserve">参加SC小组活动的证明及成果证书； </w:t>
      </w:r>
    </w:p>
    <w:p>
      <w:pPr>
        <w:spacing w:line="360" w:lineRule="auto"/>
        <w:ind w:firstLine="640" w:firstLineChars="200"/>
        <w:jc w:val="left"/>
        <w:rPr>
          <w:rFonts w:hint="eastAsia" w:ascii="仿宋" w:hAnsi="仿宋" w:eastAsia="仿宋" w:cs="黑体"/>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参与科技成果研发证明；</w:t>
      </w:r>
    </w:p>
    <w:p>
      <w:pPr>
        <w:spacing w:line="360" w:lineRule="auto"/>
        <w:jc w:val="left"/>
        <w:rPr>
          <w:rFonts w:hint="eastAsia" w:ascii="仿宋" w:hAnsi="仿宋" w:eastAsia="仿宋" w:cs="黑体"/>
          <w:sz w:val="32"/>
          <w:szCs w:val="32"/>
        </w:rPr>
      </w:pPr>
    </w:p>
    <w:p>
      <w:pPr>
        <w:spacing w:line="360" w:lineRule="auto"/>
        <w:jc w:val="left"/>
        <w:rPr>
          <w:rFonts w:hint="eastAsia" w:ascii="仿宋" w:hAnsi="仿宋" w:eastAsia="仿宋" w:cs="黑体"/>
          <w:sz w:val="32"/>
          <w:szCs w:val="32"/>
        </w:rPr>
      </w:pPr>
    </w:p>
    <w:p>
      <w:pPr>
        <w:spacing w:line="360" w:lineRule="auto"/>
        <w:jc w:val="left"/>
        <w:rPr>
          <w:rFonts w:hint="eastAsia" w:ascii="仿宋" w:hAnsi="仿宋" w:eastAsia="仿宋" w:cs="黑体"/>
          <w:sz w:val="32"/>
          <w:szCs w:val="32"/>
        </w:rPr>
      </w:pP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承  诺  书</w:t>
      </w:r>
    </w:p>
    <w:p>
      <w:pPr>
        <w:spacing w:line="360" w:lineRule="auto"/>
        <w:jc w:val="center"/>
        <w:rPr>
          <w:rFonts w:ascii="宋体" w:hAnsi="宋体"/>
          <w:sz w:val="36"/>
          <w:szCs w:val="36"/>
        </w:rPr>
      </w:pPr>
    </w:p>
    <w:p>
      <w:pPr>
        <w:spacing w:line="360" w:lineRule="auto"/>
        <w:rPr>
          <w:rFonts w:ascii="仿宋" w:hAnsi="仿宋" w:eastAsia="仿宋"/>
          <w:sz w:val="32"/>
          <w:szCs w:val="32"/>
        </w:rPr>
      </w:pPr>
      <w:r>
        <w:rPr>
          <w:rFonts w:hint="default" w:ascii="Times New Roman" w:hAnsi="Times New Roman" w:eastAsia="仿宋_GB2312" w:cs="Times New Roman"/>
          <w:sz w:val="32"/>
          <w:szCs w:val="32"/>
          <w:lang w:val="en-US" w:eastAsia="zh-CN"/>
        </w:rPr>
        <w:t>潍坊市建设工会委员会</w:t>
      </w:r>
      <w:r>
        <w:rPr>
          <w:rFonts w:hint="eastAsia" w:ascii="Times New Roman" w:hAnsi="Times New Roman" w:eastAsia="仿宋_GB2312" w:cs="Times New Roman"/>
          <w:sz w:val="32"/>
          <w:szCs w:val="32"/>
          <w:lang w:val="en-US" w:eastAsia="zh-CN"/>
        </w:rPr>
        <w:t>、</w:t>
      </w:r>
      <w:r>
        <w:rPr>
          <w:rFonts w:hint="eastAsia" w:ascii="仿宋" w:hAnsi="仿宋" w:eastAsia="仿宋"/>
          <w:sz w:val="32"/>
          <w:szCs w:val="32"/>
          <w:lang w:val="en-US" w:eastAsia="zh-CN"/>
        </w:rPr>
        <w:t>潍坊市建筑业</w:t>
      </w:r>
      <w:r>
        <w:rPr>
          <w:rFonts w:hint="eastAsia" w:ascii="仿宋" w:hAnsi="仿宋" w:eastAsia="仿宋"/>
          <w:sz w:val="32"/>
          <w:szCs w:val="32"/>
        </w:rPr>
        <w:t>协会：</w:t>
      </w: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sz w:val="32"/>
          <w:szCs w:val="32"/>
        </w:rPr>
        <w:t>我单位自愿参加</w:t>
      </w:r>
      <w:r>
        <w:rPr>
          <w:rFonts w:hint="eastAsia" w:ascii="仿宋" w:hAnsi="仿宋" w:eastAsia="仿宋" w:cs="Arial"/>
          <w:kern w:val="0"/>
          <w:sz w:val="32"/>
          <w:szCs w:val="32"/>
          <w:shd w:val="clear" w:color="auto" w:fill="FFFFFF"/>
          <w:lang w:val="en-US" w:eastAsia="zh-CN"/>
        </w:rPr>
        <w:t>潍坊市</w:t>
      </w:r>
      <w:r>
        <w:rPr>
          <w:rFonts w:hint="eastAsia" w:ascii="仿宋" w:hAnsi="仿宋" w:eastAsia="仿宋" w:cs="Arial"/>
          <w:kern w:val="0"/>
          <w:sz w:val="32"/>
          <w:szCs w:val="32"/>
          <w:shd w:val="clear" w:color="auto" w:fill="FFFFFF"/>
        </w:rPr>
        <w:t>建筑施工企业安全生产“五赛一创”劳动竞赛活动</w:t>
      </w:r>
      <w:r>
        <w:rPr>
          <w:rFonts w:hint="eastAsia" w:ascii="仿宋" w:hAnsi="仿宋" w:eastAsia="仿宋"/>
          <w:sz w:val="32"/>
          <w:szCs w:val="32"/>
        </w:rPr>
        <w:t>，对提供的</w:t>
      </w:r>
      <w:r>
        <w:rPr>
          <w:rFonts w:hint="eastAsia" w:ascii="仿宋" w:hAnsi="仿宋" w:eastAsia="仿宋" w:cs="黑体"/>
          <w:sz w:val="32"/>
          <w:szCs w:val="32"/>
        </w:rPr>
        <w:t>申报表</w:t>
      </w:r>
      <w:r>
        <w:rPr>
          <w:rFonts w:hint="eastAsia" w:ascii="仿宋" w:hAnsi="仿宋" w:eastAsia="仿宋"/>
          <w:sz w:val="32"/>
          <w:szCs w:val="32"/>
        </w:rPr>
        <w:t>、基础资料和证明性文件已认真核对，真实有效，准确无误，并按规定程序进行了申报。如有弄虚作假现象，自愿承担因此造成的一切责任和后果。</w:t>
      </w: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sz w:val="32"/>
          <w:szCs w:val="32"/>
        </w:rPr>
        <w:t>参赛单位安全负责人签字：</w:t>
      </w:r>
    </w:p>
    <w:p>
      <w:pPr>
        <w:spacing w:line="360" w:lineRule="auto"/>
        <w:ind w:firstLine="800" w:firstLineChars="250"/>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sz w:val="32"/>
          <w:szCs w:val="32"/>
        </w:rPr>
        <w:t>参赛单位法人代表签字（盖章）：</w:t>
      </w:r>
    </w:p>
    <w:p>
      <w:pPr>
        <w:spacing w:line="360" w:lineRule="auto"/>
        <w:ind w:firstLine="1280" w:firstLineChars="400"/>
        <w:jc w:val="right"/>
        <w:rPr>
          <w:rFonts w:ascii="仿宋" w:hAnsi="仿宋" w:eastAsia="仿宋"/>
          <w:sz w:val="32"/>
          <w:szCs w:val="32"/>
        </w:rPr>
      </w:pPr>
    </w:p>
    <w:p>
      <w:pPr>
        <w:spacing w:line="360" w:lineRule="auto"/>
        <w:ind w:firstLine="1280" w:firstLineChars="400"/>
        <w:jc w:val="right"/>
        <w:rPr>
          <w:rFonts w:ascii="仿宋" w:hAnsi="仿宋" w:eastAsia="仿宋"/>
          <w:sz w:val="32"/>
          <w:szCs w:val="32"/>
        </w:rPr>
      </w:pPr>
      <w:r>
        <w:rPr>
          <w:rFonts w:hint="eastAsia" w:ascii="仿宋" w:hAnsi="仿宋" w:eastAsia="仿宋"/>
          <w:sz w:val="32"/>
          <w:szCs w:val="32"/>
        </w:rPr>
        <w:t>（公章）</w:t>
      </w:r>
    </w:p>
    <w:p>
      <w:pPr>
        <w:spacing w:line="360" w:lineRule="auto"/>
        <w:ind w:firstLine="800" w:firstLineChars="250"/>
        <w:rPr>
          <w:rFonts w:ascii="仿宋" w:hAnsi="仿宋" w:eastAsia="仿宋"/>
          <w:sz w:val="32"/>
          <w:szCs w:val="32"/>
        </w:rPr>
      </w:pPr>
    </w:p>
    <w:p>
      <w:pPr>
        <w:widowControl/>
        <w:spacing w:line="560" w:lineRule="exact"/>
        <w:ind w:firstLine="640" w:firstLineChars="200"/>
        <w:jc w:val="left"/>
        <w:rPr>
          <w:rFonts w:ascii="仿宋" w:hAnsi="仿宋" w:eastAsia="仿宋"/>
          <w:sz w:val="32"/>
          <w:szCs w:val="32"/>
        </w:rPr>
      </w:pPr>
    </w:p>
    <w:p>
      <w:pPr>
        <w:spacing w:line="360" w:lineRule="auto"/>
        <w:ind w:firstLine="5920" w:firstLineChars="1850"/>
        <w:rPr>
          <w:rFonts w:ascii="仿宋" w:hAnsi="仿宋" w:eastAsia="仿宋" w:cs="仿宋_GB2312"/>
          <w:color w:val="333333"/>
          <w:sz w:val="32"/>
          <w:szCs w:val="32"/>
          <w:shd w:val="clear" w:color="auto" w:fill="FFFFFF"/>
        </w:rPr>
      </w:pPr>
      <w:r>
        <w:rPr>
          <w:rFonts w:hint="eastAsia" w:ascii="仿宋" w:hAnsi="仿宋" w:eastAsia="仿宋"/>
          <w:sz w:val="32"/>
          <w:szCs w:val="32"/>
        </w:rPr>
        <w:t>年   月  日</w:t>
      </w:r>
    </w:p>
    <w:p/>
    <w:p>
      <w:pPr>
        <w:spacing w:line="360" w:lineRule="auto"/>
        <w:jc w:val="left"/>
        <w:rPr>
          <w:rFonts w:ascii="仿宋" w:hAnsi="仿宋" w:eastAsia="仿宋" w:cs="黑体"/>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81635" cy="197485"/>
              <wp:effectExtent l="0" t="0" r="0" b="0"/>
              <wp:wrapNone/>
              <wp:docPr id="3" name="文本框 1"/>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w="6350">
                        <a:noFill/>
                      </a:ln>
                      <a:effectLst/>
                    </wps:spPr>
                    <wps:txbx>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- 19 -</w:t>
                          </w:r>
                          <w:r>
                            <w:rPr>
                              <w:rFonts w:ascii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5.55pt;width:30.05pt;mso-position-horizontal:right;mso-position-horizontal-relative:margin;mso-wrap-style:none;z-index:251659264;mso-width-relative:page;mso-height-relative:page;" filled="f" stroked="f" coordsize="21600,21600" o:gfxdata="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jsnt0gAAAAMBAAAPAAAAAAAAAAEAIAAAACIAAABkcnMvZG93bnJldi54bWxQ&#10;SwECFAAUAAAACACHTuJAavwSxTYCAABhBAAADgAAAAAAAAABACAAAAAhAQAAZHJzL2Uyb0RvYy54&#10;bWxQSwUGAAAAAAYABgBZAQAAyQUAAAAA&#10;">
              <v:fill on="f" focussize="0,0"/>
              <v:stroke on="f" weight="0.5pt"/>
              <v:imagedata o:title=""/>
              <o:lock v:ext="edit" aspectratio="f"/>
              <v:textbox inset="0mm,0mm,0mm,0mm" style="mso-fit-shape-to-text:t;">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- 19 -</w:t>
                    </w:r>
                    <w:r>
                      <w:rPr>
                        <w:rFonts w:asciiTheme="minorEastAsia" w:hAnsi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57835" cy="197485"/>
              <wp:effectExtent l="0" t="0" r="0" b="0"/>
              <wp:wrapNone/>
              <wp:docPr id="5" name="文本框 1"/>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w="6350">
                        <a:noFill/>
                      </a:ln>
                      <a:effectLst/>
                    </wps:spPr>
                    <wps:txbx>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5.55pt;width:36.05pt;mso-position-horizontal:right;mso-position-horizontal-relative:margin;mso-wrap-style:none;z-index:251660288;mso-width-relative:page;mso-height-relative:page;" filled="f" stroked="f" coordsize="21600,21600" o:gfxdata="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a2ljdEAAAADAQAADwAAAAAAAAABACAAAAAiAAAAZHJzL2Rvd25yZXYueG1s&#10;UEsBAhQAFAAAAAgAh07iQBZjK+Q4AgAAYQQAAA4AAAAAAAAAAQAgAAAAIAEAAGRycy9lMm9Eb2Mu&#10;eG1sUEsFBgAAAAAGAAYAWQEAAMoFAAAAAA==&#10;">
              <v:fill on="f" focussize="0,0"/>
              <v:stroke on="f" weight="0.5pt"/>
              <v:imagedata o:title=""/>
              <o:lock v:ext="edit" aspectratio="f"/>
              <v:textbox inset="0mm,0mm,0mm,0mm" style="mso-fit-shape-to-text:t;">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62B44"/>
    <w:multiLevelType w:val="singleLevel"/>
    <w:tmpl w:val="81E62B44"/>
    <w:lvl w:ilvl="0" w:tentative="0">
      <w:start w:val="1"/>
      <w:numFmt w:val="decimal"/>
      <w:suff w:val="nothing"/>
      <w:lvlText w:val="%1、"/>
      <w:lvlJc w:val="left"/>
    </w:lvl>
  </w:abstractNum>
  <w:abstractNum w:abstractNumId="1">
    <w:nsid w:val="BC4B0A08"/>
    <w:multiLevelType w:val="singleLevel"/>
    <w:tmpl w:val="BC4B0A08"/>
    <w:lvl w:ilvl="0" w:tentative="0">
      <w:start w:val="1"/>
      <w:numFmt w:val="decimal"/>
      <w:suff w:val="nothing"/>
      <w:lvlText w:val="%1、"/>
      <w:lvlJc w:val="left"/>
    </w:lvl>
  </w:abstractNum>
  <w:abstractNum w:abstractNumId="2">
    <w:nsid w:val="C1CCC1DE"/>
    <w:multiLevelType w:val="singleLevel"/>
    <w:tmpl w:val="C1CCC1DE"/>
    <w:lvl w:ilvl="0" w:tentative="0">
      <w:start w:val="1"/>
      <w:numFmt w:val="decimal"/>
      <w:suff w:val="space"/>
      <w:lvlText w:val="%1、"/>
      <w:lvlJc w:val="left"/>
    </w:lvl>
  </w:abstractNum>
  <w:abstractNum w:abstractNumId="3">
    <w:nsid w:val="DD62CC19"/>
    <w:multiLevelType w:val="singleLevel"/>
    <w:tmpl w:val="DD62CC19"/>
    <w:lvl w:ilvl="0" w:tentative="0">
      <w:start w:val="1"/>
      <w:numFmt w:val="decimal"/>
      <w:suff w:val="nothing"/>
      <w:lvlText w:val="%1、"/>
      <w:lvlJc w:val="left"/>
    </w:lvl>
  </w:abstractNum>
  <w:abstractNum w:abstractNumId="4">
    <w:nsid w:val="04473D3F"/>
    <w:multiLevelType w:val="multilevel"/>
    <w:tmpl w:val="04473D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8F3697"/>
    <w:multiLevelType w:val="singleLevel"/>
    <w:tmpl w:val="058F3697"/>
    <w:lvl w:ilvl="0" w:tentative="0">
      <w:start w:val="1"/>
      <w:numFmt w:val="decimal"/>
      <w:suff w:val="nothing"/>
      <w:lvlText w:val="%1、"/>
      <w:lvlJc w:val="left"/>
    </w:lvl>
  </w:abstractNum>
  <w:abstractNum w:abstractNumId="6">
    <w:nsid w:val="110933AC"/>
    <w:multiLevelType w:val="singleLevel"/>
    <w:tmpl w:val="110933AC"/>
    <w:lvl w:ilvl="0" w:tentative="0">
      <w:start w:val="1"/>
      <w:numFmt w:val="decimal"/>
      <w:suff w:val="space"/>
      <w:lvlText w:val="%1、"/>
      <w:lvlJc w:val="left"/>
    </w:lvl>
  </w:abstractNum>
  <w:abstractNum w:abstractNumId="7">
    <w:nsid w:val="134578F2"/>
    <w:multiLevelType w:val="multilevel"/>
    <w:tmpl w:val="134578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D063A7"/>
    <w:multiLevelType w:val="multilevel"/>
    <w:tmpl w:val="1AD063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0C0C0C"/>
    <w:multiLevelType w:val="singleLevel"/>
    <w:tmpl w:val="230C0C0C"/>
    <w:lvl w:ilvl="0" w:tentative="0">
      <w:start w:val="1"/>
      <w:numFmt w:val="decimal"/>
      <w:suff w:val="nothing"/>
      <w:lvlText w:val="%1、"/>
      <w:lvlJc w:val="left"/>
    </w:lvl>
  </w:abstractNum>
  <w:abstractNum w:abstractNumId="10">
    <w:nsid w:val="2973683B"/>
    <w:multiLevelType w:val="multilevel"/>
    <w:tmpl w:val="297368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CA4DEC"/>
    <w:multiLevelType w:val="multilevel"/>
    <w:tmpl w:val="2DCA4DEC"/>
    <w:lvl w:ilvl="0" w:tentative="0">
      <w:start w:val="1"/>
      <w:numFmt w:val="decimal"/>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3AA0C3B7"/>
    <w:multiLevelType w:val="singleLevel"/>
    <w:tmpl w:val="3AA0C3B7"/>
    <w:lvl w:ilvl="0" w:tentative="0">
      <w:start w:val="1"/>
      <w:numFmt w:val="decimal"/>
      <w:suff w:val="nothing"/>
      <w:lvlText w:val="%1、"/>
      <w:lvlJc w:val="left"/>
    </w:lvl>
  </w:abstractNum>
  <w:abstractNum w:abstractNumId="13">
    <w:nsid w:val="3FDE58A2"/>
    <w:multiLevelType w:val="multilevel"/>
    <w:tmpl w:val="3FDE58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7A13FB8"/>
    <w:multiLevelType w:val="multilevel"/>
    <w:tmpl w:val="47A13F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4A2A1D"/>
    <w:multiLevelType w:val="multilevel"/>
    <w:tmpl w:val="524A2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0A949B"/>
    <w:multiLevelType w:val="singleLevel"/>
    <w:tmpl w:val="640A949B"/>
    <w:lvl w:ilvl="0" w:tentative="0">
      <w:start w:val="1"/>
      <w:numFmt w:val="decimal"/>
      <w:suff w:val="nothing"/>
      <w:lvlText w:val="%1、"/>
      <w:lvlJc w:val="left"/>
    </w:lvl>
  </w:abstractNum>
  <w:abstractNum w:abstractNumId="17">
    <w:nsid w:val="69343946"/>
    <w:multiLevelType w:val="multilevel"/>
    <w:tmpl w:val="693439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0BFF69"/>
    <w:multiLevelType w:val="singleLevel"/>
    <w:tmpl w:val="6D0BFF69"/>
    <w:lvl w:ilvl="0" w:tentative="0">
      <w:start w:val="1"/>
      <w:numFmt w:val="decimal"/>
      <w:suff w:val="space"/>
      <w:lvlText w:val="%1、"/>
      <w:lvlJc w:val="left"/>
    </w:lvl>
  </w:abstractNum>
  <w:abstractNum w:abstractNumId="19">
    <w:nsid w:val="77ABD5F0"/>
    <w:multiLevelType w:val="singleLevel"/>
    <w:tmpl w:val="77ABD5F0"/>
    <w:lvl w:ilvl="0" w:tentative="0">
      <w:start w:val="1"/>
      <w:numFmt w:val="decimal"/>
      <w:suff w:val="space"/>
      <w:lvlText w:val="%1、"/>
      <w:lvlJc w:val="left"/>
    </w:lvl>
  </w:abstractNum>
  <w:abstractNum w:abstractNumId="20">
    <w:nsid w:val="77CD3C37"/>
    <w:multiLevelType w:val="multilevel"/>
    <w:tmpl w:val="77CD3C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8F51D03"/>
    <w:multiLevelType w:val="multilevel"/>
    <w:tmpl w:val="78F51D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20"/>
  </w:num>
  <w:num w:numId="3">
    <w:abstractNumId w:val="10"/>
  </w:num>
  <w:num w:numId="4">
    <w:abstractNumId w:val="7"/>
  </w:num>
  <w:num w:numId="5">
    <w:abstractNumId w:val="14"/>
  </w:num>
  <w:num w:numId="6">
    <w:abstractNumId w:val="15"/>
  </w:num>
  <w:num w:numId="7">
    <w:abstractNumId w:val="17"/>
  </w:num>
  <w:num w:numId="8">
    <w:abstractNumId w:val="2"/>
  </w:num>
  <w:num w:numId="9">
    <w:abstractNumId w:val="4"/>
  </w:num>
  <w:num w:numId="10">
    <w:abstractNumId w:val="8"/>
  </w:num>
  <w:num w:numId="11">
    <w:abstractNumId w:val="19"/>
  </w:num>
  <w:num w:numId="12">
    <w:abstractNumId w:val="16"/>
  </w:num>
  <w:num w:numId="13">
    <w:abstractNumId w:val="21"/>
  </w:num>
  <w:num w:numId="14">
    <w:abstractNumId w:val="13"/>
  </w:num>
  <w:num w:numId="15">
    <w:abstractNumId w:val="18"/>
  </w:num>
  <w:num w:numId="16">
    <w:abstractNumId w:val="3"/>
  </w:num>
  <w:num w:numId="17">
    <w:abstractNumId w:val="0"/>
  </w:num>
  <w:num w:numId="18">
    <w:abstractNumId w:val="12"/>
  </w:num>
  <w:num w:numId="19">
    <w:abstractNumId w:val="9"/>
  </w:num>
  <w:num w:numId="20">
    <w:abstractNumId w:val="1"/>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2U0YWQ5MmFmZDc4NjIwNTMyMWI4ZDUxZGVkNGYifQ=="/>
    <w:docVar w:name="KSO_WPS_MARK_KEY" w:val="875c42d6-0b0f-48e6-87ec-4229a52da4c5"/>
  </w:docVars>
  <w:rsids>
    <w:rsidRoot w:val="00606347"/>
    <w:rsid w:val="00114E81"/>
    <w:rsid w:val="001A027D"/>
    <w:rsid w:val="001F676C"/>
    <w:rsid w:val="00234D11"/>
    <w:rsid w:val="00271E04"/>
    <w:rsid w:val="00306C81"/>
    <w:rsid w:val="00311FCD"/>
    <w:rsid w:val="0035031F"/>
    <w:rsid w:val="00386060"/>
    <w:rsid w:val="004045EE"/>
    <w:rsid w:val="00422308"/>
    <w:rsid w:val="00423AAA"/>
    <w:rsid w:val="00453566"/>
    <w:rsid w:val="005673EA"/>
    <w:rsid w:val="00584818"/>
    <w:rsid w:val="00586B14"/>
    <w:rsid w:val="00606347"/>
    <w:rsid w:val="00621BBC"/>
    <w:rsid w:val="006B1ECA"/>
    <w:rsid w:val="006D6E4A"/>
    <w:rsid w:val="007250FD"/>
    <w:rsid w:val="0072745E"/>
    <w:rsid w:val="00734E1A"/>
    <w:rsid w:val="00852581"/>
    <w:rsid w:val="009240F4"/>
    <w:rsid w:val="00947603"/>
    <w:rsid w:val="009514EF"/>
    <w:rsid w:val="00982A44"/>
    <w:rsid w:val="009A459C"/>
    <w:rsid w:val="00A005E1"/>
    <w:rsid w:val="00A117FC"/>
    <w:rsid w:val="00A45287"/>
    <w:rsid w:val="00A52B7A"/>
    <w:rsid w:val="00A8463D"/>
    <w:rsid w:val="00AB11AA"/>
    <w:rsid w:val="00AF60E9"/>
    <w:rsid w:val="00AF77E9"/>
    <w:rsid w:val="00B30F81"/>
    <w:rsid w:val="00B73DAD"/>
    <w:rsid w:val="00BB5180"/>
    <w:rsid w:val="00BC0783"/>
    <w:rsid w:val="00C039EA"/>
    <w:rsid w:val="00D8721A"/>
    <w:rsid w:val="00DA3686"/>
    <w:rsid w:val="00E24127"/>
    <w:rsid w:val="00E549AE"/>
    <w:rsid w:val="00F17AC7"/>
    <w:rsid w:val="00F77F0E"/>
    <w:rsid w:val="00FC07DB"/>
    <w:rsid w:val="00FE7D7D"/>
    <w:rsid w:val="02C71FF0"/>
    <w:rsid w:val="0332762E"/>
    <w:rsid w:val="08DC0AA4"/>
    <w:rsid w:val="0B49024B"/>
    <w:rsid w:val="0B6252CD"/>
    <w:rsid w:val="0FA360F5"/>
    <w:rsid w:val="104B64DB"/>
    <w:rsid w:val="106F1A56"/>
    <w:rsid w:val="11812775"/>
    <w:rsid w:val="124C2500"/>
    <w:rsid w:val="12894DDA"/>
    <w:rsid w:val="15856112"/>
    <w:rsid w:val="15F15DDB"/>
    <w:rsid w:val="16B0163B"/>
    <w:rsid w:val="18B06A73"/>
    <w:rsid w:val="19142AF8"/>
    <w:rsid w:val="1A2A1AC6"/>
    <w:rsid w:val="1AB0541E"/>
    <w:rsid w:val="1B5B7C53"/>
    <w:rsid w:val="20862B16"/>
    <w:rsid w:val="22286931"/>
    <w:rsid w:val="260A45A0"/>
    <w:rsid w:val="2B2F1F5B"/>
    <w:rsid w:val="2CD96261"/>
    <w:rsid w:val="2DBE0A8B"/>
    <w:rsid w:val="2DE60E7A"/>
    <w:rsid w:val="36C34F9B"/>
    <w:rsid w:val="36E5033E"/>
    <w:rsid w:val="370B174F"/>
    <w:rsid w:val="38912D42"/>
    <w:rsid w:val="3B6F010D"/>
    <w:rsid w:val="3E686E02"/>
    <w:rsid w:val="421D277F"/>
    <w:rsid w:val="42CA1B13"/>
    <w:rsid w:val="4349314B"/>
    <w:rsid w:val="434B2EB7"/>
    <w:rsid w:val="441D4407"/>
    <w:rsid w:val="44BC22A2"/>
    <w:rsid w:val="45C7210D"/>
    <w:rsid w:val="48FB10DD"/>
    <w:rsid w:val="4AA671B5"/>
    <w:rsid w:val="4B937604"/>
    <w:rsid w:val="4C1472E4"/>
    <w:rsid w:val="4E87175C"/>
    <w:rsid w:val="4E8A43F7"/>
    <w:rsid w:val="4F8C6FAD"/>
    <w:rsid w:val="54A077C4"/>
    <w:rsid w:val="55F225DC"/>
    <w:rsid w:val="56E235EF"/>
    <w:rsid w:val="5A033B30"/>
    <w:rsid w:val="5C71417D"/>
    <w:rsid w:val="5E406660"/>
    <w:rsid w:val="5EA54A92"/>
    <w:rsid w:val="5FE32607"/>
    <w:rsid w:val="6103462F"/>
    <w:rsid w:val="64D577FA"/>
    <w:rsid w:val="68250E65"/>
    <w:rsid w:val="68782E6A"/>
    <w:rsid w:val="69D55207"/>
    <w:rsid w:val="6C253B0B"/>
    <w:rsid w:val="6EAB1E23"/>
    <w:rsid w:val="6F6B075B"/>
    <w:rsid w:val="6F6C47DC"/>
    <w:rsid w:val="74EA6A0D"/>
    <w:rsid w:val="75D364DA"/>
    <w:rsid w:val="76821FA4"/>
    <w:rsid w:val="780A1873"/>
    <w:rsid w:val="79E32A47"/>
    <w:rsid w:val="7A7323C6"/>
    <w:rsid w:val="7D2F777E"/>
    <w:rsid w:val="7D6B308B"/>
    <w:rsid w:val="7F18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批注文字 Char"/>
    <w:basedOn w:val="10"/>
    <w:link w:val="2"/>
    <w:semiHidden/>
    <w:qFormat/>
    <w:uiPriority w:val="99"/>
  </w:style>
  <w:style w:type="character" w:customStyle="1" w:styleId="14">
    <w:name w:val="批注框文本 Char"/>
    <w:basedOn w:val="10"/>
    <w:link w:val="3"/>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页眉 Char"/>
    <w:basedOn w:val="10"/>
    <w:link w:val="5"/>
    <w:semiHidden/>
    <w:qFormat/>
    <w:uiPriority w:val="99"/>
    <w:rPr>
      <w:sz w:val="18"/>
      <w:szCs w:val="18"/>
    </w:rPr>
  </w:style>
  <w:style w:type="character" w:customStyle="1" w:styleId="17">
    <w:name w:val="批注主题 Char"/>
    <w:basedOn w:val="13"/>
    <w:link w:val="7"/>
    <w:semiHidden/>
    <w:qFormat/>
    <w:uiPriority w:val="99"/>
    <w:rPr>
      <w:b/>
      <w:bCs/>
    </w:rPr>
  </w:style>
  <w:style w:type="paragraph" w:customStyle="1" w:styleId="1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5117</Words>
  <Characters>5310</Characters>
  <Lines>66</Lines>
  <Paragraphs>18</Paragraphs>
  <TotalTime>39</TotalTime>
  <ScaleCrop>false</ScaleCrop>
  <LinksUpToDate>false</LinksUpToDate>
  <CharactersWithSpaces>6485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2021-04-06T03:21:00Z</dcterms:created>
  <dc:creator>sunbing</dc:creator>
  <cp:lastModifiedBy>未来可期</cp:lastModifiedBy>
  <dcterms:modified xsi:type="dcterms:W3CDTF">2025-05-13T02:07:58Z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F1C68B33CDF04F7E9A3C8FAE3927EFBC</vt:lpwstr>
  </property>
</Properties>
</file>